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4770"/>
        <w:gridCol w:w="4580"/>
      </w:tblGrid>
      <w:tr w:rsidR="004F6F54" w14:paraId="20C8B7CF" w14:textId="77777777" w:rsidTr="004F6F54">
        <w:tc>
          <w:tcPr>
            <w:tcW w:w="9350" w:type="dxa"/>
            <w:gridSpan w:val="2"/>
            <w:tcBorders>
              <w:top w:val="nil"/>
              <w:left w:val="nil"/>
              <w:bottom w:val="nil"/>
              <w:right w:val="nil"/>
            </w:tcBorders>
            <w:hideMark/>
          </w:tcPr>
          <w:p w14:paraId="5059D18C" w14:textId="77777777" w:rsidR="004F6F54" w:rsidRDefault="004F6F54" w:rsidP="004F6F54">
            <w:r>
              <w:t xml:space="preserve">                                  </w:t>
            </w:r>
            <w:bookmarkStart w:id="0" w:name="_Hlk15629696"/>
            <w:r>
              <w:rPr>
                <w:noProof/>
              </w:rPr>
              <w:drawing>
                <wp:inline distT="0" distB="0" distL="0" distR="0" wp14:anchorId="7B1F064E" wp14:editId="7041D120">
                  <wp:extent cx="3438525" cy="523875"/>
                  <wp:effectExtent l="0" t="0" r="9525" b="0"/>
                  <wp:docPr id="1" name="Picture 1" descr="http://frontdoor.valenciacollege.edu/file/yqadri/Valenci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ntdoor.valenciacollege.edu/file/yqadri/Valencia%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523875"/>
                          </a:xfrm>
                          <a:prstGeom prst="rect">
                            <a:avLst/>
                          </a:prstGeom>
                          <a:noFill/>
                          <a:ln>
                            <a:noFill/>
                          </a:ln>
                        </pic:spPr>
                      </pic:pic>
                    </a:graphicData>
                  </a:graphic>
                </wp:inline>
              </w:drawing>
            </w:r>
          </w:p>
        </w:tc>
      </w:tr>
      <w:tr w:rsidR="004F6F54" w14:paraId="48092C37" w14:textId="77777777" w:rsidTr="004F6F54">
        <w:tc>
          <w:tcPr>
            <w:tcW w:w="4770" w:type="dxa"/>
            <w:tcBorders>
              <w:top w:val="nil"/>
              <w:left w:val="nil"/>
              <w:bottom w:val="nil"/>
              <w:right w:val="nil"/>
            </w:tcBorders>
          </w:tcPr>
          <w:p w14:paraId="4F4052C5" w14:textId="77777777" w:rsidR="004F6F54" w:rsidRDefault="004F6F54" w:rsidP="004F6F54">
            <w:pPr>
              <w:jc w:val="center"/>
              <w:rPr>
                <w:b/>
                <w:sz w:val="28"/>
                <w:szCs w:val="28"/>
              </w:rPr>
            </w:pPr>
            <w:r>
              <w:rPr>
                <w:b/>
                <w:sz w:val="28"/>
                <w:szCs w:val="28"/>
              </w:rPr>
              <w:t>PHI 2600 Course Syllabus</w:t>
            </w:r>
          </w:p>
          <w:p w14:paraId="707E59BF" w14:textId="2840A77F" w:rsidR="00F01F08" w:rsidRDefault="004F6F54" w:rsidP="00F01F08">
            <w:pPr>
              <w:jc w:val="center"/>
              <w:rPr>
                <w:b/>
                <w:sz w:val="28"/>
                <w:szCs w:val="28"/>
              </w:rPr>
            </w:pPr>
            <w:r>
              <w:rPr>
                <w:b/>
                <w:sz w:val="28"/>
                <w:szCs w:val="28"/>
              </w:rPr>
              <w:t xml:space="preserve">Ethics and Critical Thinking: CRN </w:t>
            </w:r>
            <w:r w:rsidR="00013751">
              <w:rPr>
                <w:b/>
                <w:sz w:val="28"/>
                <w:szCs w:val="28"/>
              </w:rPr>
              <w:t>26</w:t>
            </w:r>
            <w:r w:rsidR="0093486D">
              <w:rPr>
                <w:b/>
                <w:sz w:val="28"/>
                <w:szCs w:val="28"/>
              </w:rPr>
              <w:t>425</w:t>
            </w:r>
          </w:p>
          <w:p w14:paraId="289C8155" w14:textId="64B562AB" w:rsidR="004F6F54" w:rsidRDefault="00BF0E80" w:rsidP="004F6F54">
            <w:pPr>
              <w:jc w:val="center"/>
              <w:rPr>
                <w:b/>
                <w:sz w:val="28"/>
                <w:szCs w:val="28"/>
              </w:rPr>
            </w:pPr>
            <w:r>
              <w:rPr>
                <w:b/>
                <w:sz w:val="28"/>
                <w:szCs w:val="28"/>
              </w:rPr>
              <w:t>S</w:t>
            </w:r>
            <w:r w:rsidR="00013751">
              <w:rPr>
                <w:b/>
                <w:sz w:val="28"/>
                <w:szCs w:val="28"/>
              </w:rPr>
              <w:t>pring 2022</w:t>
            </w:r>
          </w:p>
          <w:p w14:paraId="171A6A21" w14:textId="2A2A461D" w:rsidR="004F6F54" w:rsidRDefault="00A01CD7" w:rsidP="004F6F54">
            <w:pPr>
              <w:jc w:val="center"/>
              <w:rPr>
                <w:b/>
                <w:sz w:val="28"/>
                <w:szCs w:val="28"/>
              </w:rPr>
            </w:pPr>
            <w:r>
              <w:rPr>
                <w:b/>
                <w:sz w:val="28"/>
                <w:szCs w:val="28"/>
              </w:rPr>
              <w:t>West Campus</w:t>
            </w:r>
          </w:p>
          <w:p w14:paraId="4C1B4E56" w14:textId="1AF6EC48" w:rsidR="004F6F54" w:rsidRDefault="0093486D" w:rsidP="004F6F54">
            <w:pPr>
              <w:jc w:val="center"/>
              <w:rPr>
                <w:b/>
                <w:sz w:val="28"/>
                <w:szCs w:val="28"/>
              </w:rPr>
            </w:pPr>
            <w:r>
              <w:rPr>
                <w:b/>
                <w:sz w:val="28"/>
                <w:szCs w:val="28"/>
              </w:rPr>
              <w:t>Online Class</w:t>
            </w:r>
          </w:p>
          <w:p w14:paraId="29A7CC86" w14:textId="23FFDF67" w:rsidR="00013751" w:rsidRDefault="00013751" w:rsidP="00013751">
            <w:pPr>
              <w:rPr>
                <w:b/>
                <w:sz w:val="28"/>
                <w:szCs w:val="28"/>
              </w:rPr>
            </w:pPr>
          </w:p>
          <w:p w14:paraId="4E992450" w14:textId="77777777" w:rsidR="004F6F54" w:rsidRDefault="004F6F54" w:rsidP="004F6F54">
            <w:pPr>
              <w:jc w:val="center"/>
              <w:rPr>
                <w:b/>
                <w:sz w:val="28"/>
                <w:szCs w:val="28"/>
              </w:rPr>
            </w:pPr>
          </w:p>
        </w:tc>
        <w:tc>
          <w:tcPr>
            <w:tcW w:w="4580" w:type="dxa"/>
            <w:tcBorders>
              <w:top w:val="nil"/>
              <w:left w:val="nil"/>
              <w:bottom w:val="nil"/>
              <w:right w:val="nil"/>
            </w:tcBorders>
          </w:tcPr>
          <w:p w14:paraId="6413008E" w14:textId="77777777" w:rsidR="004F6F54" w:rsidRDefault="004F6F54" w:rsidP="004F6F54">
            <w:pPr>
              <w:jc w:val="center"/>
              <w:rPr>
                <w:b/>
                <w:sz w:val="28"/>
                <w:szCs w:val="28"/>
              </w:rPr>
            </w:pPr>
            <w:r>
              <w:rPr>
                <w:b/>
                <w:noProof/>
                <w:sz w:val="28"/>
                <w:szCs w:val="28"/>
              </w:rPr>
              <w:drawing>
                <wp:inline distT="0" distB="0" distL="0" distR="0" wp14:anchorId="2800B409" wp14:editId="3E07770A">
                  <wp:extent cx="1123950" cy="12694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ff5acfd66e46676e6d815c3d2f54ab2763d309.jpg"/>
                          <pic:cNvPicPr/>
                        </pic:nvPicPr>
                        <pic:blipFill>
                          <a:blip r:embed="rId6">
                            <a:extLst>
                              <a:ext uri="{28A0092B-C50C-407E-A947-70E740481C1C}">
                                <a14:useLocalDpi xmlns:a14="http://schemas.microsoft.com/office/drawing/2010/main" val="0"/>
                              </a:ext>
                            </a:extLst>
                          </a:blip>
                          <a:stretch>
                            <a:fillRect/>
                          </a:stretch>
                        </pic:blipFill>
                        <pic:spPr>
                          <a:xfrm>
                            <a:off x="0" y="0"/>
                            <a:ext cx="1141502" cy="1289226"/>
                          </a:xfrm>
                          <a:prstGeom prst="rect">
                            <a:avLst/>
                          </a:prstGeom>
                        </pic:spPr>
                      </pic:pic>
                    </a:graphicData>
                  </a:graphic>
                </wp:inline>
              </w:drawing>
            </w:r>
          </w:p>
        </w:tc>
      </w:tr>
    </w:tbl>
    <w:p w14:paraId="22F211A6" w14:textId="77777777" w:rsidR="004F6F54" w:rsidRDefault="004F6F54" w:rsidP="004F6F54">
      <w:pPr>
        <w:jc w:val="center"/>
        <w:rPr>
          <w:b/>
          <w:sz w:val="28"/>
          <w:szCs w:val="28"/>
        </w:rPr>
      </w:pPr>
    </w:p>
    <w:p w14:paraId="3B9BD4B6" w14:textId="77777777" w:rsidR="004F6F54" w:rsidRDefault="004F6F54" w:rsidP="004F6F54">
      <w:pPr>
        <w:rPr>
          <w:b/>
          <w:sz w:val="28"/>
          <w:szCs w:val="28"/>
        </w:rPr>
      </w:pPr>
      <w:r>
        <w:rPr>
          <w:b/>
          <w:sz w:val="28"/>
          <w:szCs w:val="28"/>
        </w:rPr>
        <w:t>I. BASIC INFORMATION</w:t>
      </w:r>
    </w:p>
    <w:p w14:paraId="643C27ED" w14:textId="77777777" w:rsidR="004F6F54" w:rsidRDefault="004F6F54" w:rsidP="004F6F54">
      <w:pPr>
        <w:rPr>
          <w:b/>
          <w:sz w:val="24"/>
          <w:szCs w:val="24"/>
        </w:rPr>
      </w:pPr>
      <w:r>
        <w:rPr>
          <w:b/>
          <w:sz w:val="24"/>
          <w:szCs w:val="24"/>
        </w:rPr>
        <w:t>Professor Travis Rodgers, PhD</w:t>
      </w:r>
    </w:p>
    <w:tbl>
      <w:tblPr>
        <w:tblStyle w:val="TableGrid"/>
        <w:tblW w:w="0" w:type="auto"/>
        <w:tblInd w:w="0" w:type="dxa"/>
        <w:tblLook w:val="04A0" w:firstRow="1" w:lastRow="0" w:firstColumn="1" w:lastColumn="0" w:noHBand="0" w:noVBand="1"/>
      </w:tblPr>
      <w:tblGrid>
        <w:gridCol w:w="4675"/>
        <w:gridCol w:w="4675"/>
      </w:tblGrid>
      <w:tr w:rsidR="004F6F54" w14:paraId="0888D880" w14:textId="77777777" w:rsidTr="004F6F54">
        <w:tc>
          <w:tcPr>
            <w:tcW w:w="4675" w:type="dxa"/>
            <w:tcBorders>
              <w:top w:val="single" w:sz="4" w:space="0" w:color="auto"/>
              <w:left w:val="single" w:sz="4" w:space="0" w:color="auto"/>
              <w:bottom w:val="single" w:sz="4" w:space="0" w:color="auto"/>
              <w:right w:val="single" w:sz="4" w:space="0" w:color="auto"/>
            </w:tcBorders>
          </w:tcPr>
          <w:p w14:paraId="72D498D2" w14:textId="77777777" w:rsidR="004F6F54" w:rsidRDefault="004F6F54" w:rsidP="004F6F54">
            <w:pPr>
              <w:rPr>
                <w:b/>
                <w:sz w:val="24"/>
                <w:szCs w:val="24"/>
              </w:rPr>
            </w:pPr>
            <w:r>
              <w:rPr>
                <w:b/>
                <w:sz w:val="24"/>
                <w:szCs w:val="24"/>
              </w:rPr>
              <w:t>Contact Information</w:t>
            </w:r>
          </w:p>
          <w:p w14:paraId="60F79571" w14:textId="77777777" w:rsidR="004F6F54" w:rsidRDefault="004F6F54" w:rsidP="004F6F54">
            <w:pPr>
              <w:rPr>
                <w:sz w:val="24"/>
                <w:szCs w:val="24"/>
              </w:rPr>
            </w:pPr>
            <w:r>
              <w:rPr>
                <w:sz w:val="24"/>
                <w:szCs w:val="24"/>
              </w:rPr>
              <w:t>Office: 5-259</w:t>
            </w:r>
          </w:p>
          <w:p w14:paraId="152CF249" w14:textId="77777777" w:rsidR="004F6F54" w:rsidRDefault="004F6F54" w:rsidP="004F6F54">
            <w:pPr>
              <w:rPr>
                <w:sz w:val="24"/>
                <w:szCs w:val="24"/>
              </w:rPr>
            </w:pPr>
            <w:r>
              <w:rPr>
                <w:sz w:val="24"/>
                <w:szCs w:val="24"/>
              </w:rPr>
              <w:t>Phone: 407 582-1075</w:t>
            </w:r>
          </w:p>
          <w:p w14:paraId="78579303" w14:textId="77777777" w:rsidR="004F6F54" w:rsidRDefault="004F6F54" w:rsidP="004F6F54">
            <w:pPr>
              <w:rPr>
                <w:sz w:val="24"/>
                <w:szCs w:val="24"/>
              </w:rPr>
            </w:pPr>
            <w:r>
              <w:rPr>
                <w:sz w:val="24"/>
                <w:szCs w:val="24"/>
              </w:rPr>
              <w:t xml:space="preserve">Email: </w:t>
            </w:r>
            <w:hyperlink r:id="rId7" w:history="1">
              <w:r>
                <w:rPr>
                  <w:rStyle w:val="Hyperlink"/>
                  <w:sz w:val="24"/>
                  <w:szCs w:val="24"/>
                </w:rPr>
                <w:t>trodgers6@valenciacollege.edu</w:t>
              </w:r>
            </w:hyperlink>
          </w:p>
          <w:p w14:paraId="52AFD8A5" w14:textId="77777777" w:rsidR="004F6F54" w:rsidRDefault="004F6F54" w:rsidP="004F6F54">
            <w:pPr>
              <w:rPr>
                <w:sz w:val="24"/>
                <w:szCs w:val="24"/>
              </w:rPr>
            </w:pPr>
            <w:r>
              <w:rPr>
                <w:sz w:val="24"/>
                <w:szCs w:val="24"/>
              </w:rPr>
              <w:t>Twitter: @TrodgersUCF</w:t>
            </w:r>
          </w:p>
          <w:p w14:paraId="3F1703D7" w14:textId="1ACBC31C" w:rsidR="004F6F54" w:rsidRPr="009B74FA" w:rsidRDefault="004F6F54" w:rsidP="004F6F54">
            <w:pPr>
              <w:rPr>
                <w:sz w:val="24"/>
                <w:szCs w:val="24"/>
              </w:rPr>
            </w:pPr>
            <w:r>
              <w:rPr>
                <w:sz w:val="24"/>
                <w:szCs w:val="24"/>
              </w:rPr>
              <w:t xml:space="preserve">*It is always best to see me in my office hours in person. Email is second best. Twitter is good for </w:t>
            </w:r>
            <w:r w:rsidR="00E55B60">
              <w:rPr>
                <w:sz w:val="24"/>
                <w:szCs w:val="24"/>
              </w:rPr>
              <w:t xml:space="preserve">simple questions in </w:t>
            </w:r>
            <w:r>
              <w:rPr>
                <w:sz w:val="24"/>
                <w:szCs w:val="24"/>
              </w:rPr>
              <w:t>virtual hours. Phone is least good.</w:t>
            </w:r>
          </w:p>
        </w:tc>
        <w:tc>
          <w:tcPr>
            <w:tcW w:w="4675" w:type="dxa"/>
            <w:tcBorders>
              <w:top w:val="single" w:sz="4" w:space="0" w:color="auto"/>
              <w:left w:val="single" w:sz="4" w:space="0" w:color="auto"/>
              <w:bottom w:val="single" w:sz="4" w:space="0" w:color="auto"/>
              <w:right w:val="single" w:sz="4" w:space="0" w:color="auto"/>
            </w:tcBorders>
          </w:tcPr>
          <w:p w14:paraId="20CE40BB" w14:textId="77777777" w:rsidR="00050F03" w:rsidRDefault="00050F03" w:rsidP="00050F03">
            <w:pPr>
              <w:rPr>
                <w:b/>
                <w:sz w:val="24"/>
                <w:szCs w:val="24"/>
              </w:rPr>
            </w:pPr>
            <w:r>
              <w:rPr>
                <w:b/>
                <w:sz w:val="24"/>
                <w:szCs w:val="24"/>
              </w:rPr>
              <w:t>Office Hours</w:t>
            </w:r>
          </w:p>
          <w:p w14:paraId="23960BEB" w14:textId="77777777" w:rsidR="00050F03" w:rsidRDefault="00050F03" w:rsidP="00050F03">
            <w:pPr>
              <w:rPr>
                <w:sz w:val="24"/>
                <w:szCs w:val="24"/>
              </w:rPr>
            </w:pPr>
            <w:r>
              <w:rPr>
                <w:sz w:val="24"/>
                <w:szCs w:val="24"/>
              </w:rPr>
              <w:t>Monday 8:30-9:00 AM</w:t>
            </w:r>
          </w:p>
          <w:p w14:paraId="4E5402DF" w14:textId="77777777" w:rsidR="00050F03" w:rsidRDefault="00050F03" w:rsidP="00050F03">
            <w:pPr>
              <w:rPr>
                <w:sz w:val="24"/>
                <w:szCs w:val="24"/>
              </w:rPr>
            </w:pPr>
            <w:r>
              <w:rPr>
                <w:sz w:val="24"/>
                <w:szCs w:val="24"/>
              </w:rPr>
              <w:t>Tuesday 9-11 AM</w:t>
            </w:r>
          </w:p>
          <w:p w14:paraId="07FF1050" w14:textId="77777777" w:rsidR="00050F03" w:rsidRDefault="00050F03" w:rsidP="00050F03">
            <w:pPr>
              <w:rPr>
                <w:sz w:val="24"/>
                <w:szCs w:val="24"/>
              </w:rPr>
            </w:pPr>
            <w:r>
              <w:rPr>
                <w:sz w:val="24"/>
                <w:szCs w:val="24"/>
              </w:rPr>
              <w:t>Wednesday 9-11 AM, 4-5:30 PM</w:t>
            </w:r>
          </w:p>
          <w:p w14:paraId="5F2184BC" w14:textId="77777777" w:rsidR="00050F03" w:rsidRDefault="00050F03" w:rsidP="00050F03">
            <w:pPr>
              <w:rPr>
                <w:sz w:val="24"/>
                <w:szCs w:val="24"/>
              </w:rPr>
            </w:pPr>
            <w:r>
              <w:rPr>
                <w:sz w:val="24"/>
                <w:szCs w:val="24"/>
              </w:rPr>
              <w:t>Thursday 9-11 AM</w:t>
            </w:r>
          </w:p>
          <w:p w14:paraId="703A52D6" w14:textId="23EDF890" w:rsidR="004F6F54" w:rsidRPr="00F01F08" w:rsidRDefault="00050F03" w:rsidP="00050F03">
            <w:pPr>
              <w:rPr>
                <w:sz w:val="24"/>
                <w:szCs w:val="24"/>
              </w:rPr>
            </w:pPr>
            <w:r>
              <w:rPr>
                <w:sz w:val="24"/>
                <w:szCs w:val="24"/>
              </w:rPr>
              <w:t>Friday 9-11 AM</w:t>
            </w:r>
          </w:p>
        </w:tc>
      </w:tr>
    </w:tbl>
    <w:p w14:paraId="04E66A9D" w14:textId="77777777" w:rsidR="004F6F54" w:rsidRDefault="004F6F54" w:rsidP="004F6F54">
      <w:pPr>
        <w:rPr>
          <w:b/>
          <w:sz w:val="24"/>
          <w:szCs w:val="24"/>
        </w:rPr>
      </w:pPr>
    </w:p>
    <w:p w14:paraId="1694C0C9" w14:textId="77777777" w:rsidR="004F6F54" w:rsidRDefault="004F6F54" w:rsidP="004F6F54">
      <w:pPr>
        <w:spacing w:after="0" w:line="240" w:lineRule="auto"/>
        <w:rPr>
          <w:b/>
          <w:sz w:val="24"/>
          <w:szCs w:val="24"/>
        </w:rPr>
      </w:pPr>
      <w:r>
        <w:rPr>
          <w:b/>
          <w:sz w:val="24"/>
          <w:szCs w:val="24"/>
        </w:rPr>
        <w:t>Required Textbooks</w:t>
      </w:r>
    </w:p>
    <w:p w14:paraId="63B497E3" w14:textId="06B004B0" w:rsidR="004F6F54" w:rsidRDefault="004F6F54" w:rsidP="004F6F54">
      <w:pPr>
        <w:spacing w:after="0" w:line="240" w:lineRule="auto"/>
        <w:rPr>
          <w:sz w:val="24"/>
          <w:szCs w:val="24"/>
        </w:rPr>
      </w:pPr>
      <w:r>
        <w:rPr>
          <w:sz w:val="24"/>
          <w:szCs w:val="24"/>
        </w:rPr>
        <w:t xml:space="preserve">There are no required texts for this course. All course materials will be posted in Canvas. You </w:t>
      </w:r>
      <w:r w:rsidR="008B5559">
        <w:rPr>
          <w:sz w:val="24"/>
          <w:szCs w:val="24"/>
        </w:rPr>
        <w:t xml:space="preserve">are </w:t>
      </w:r>
      <w:r>
        <w:rPr>
          <w:sz w:val="24"/>
          <w:szCs w:val="24"/>
        </w:rPr>
        <w:t>required to have these materials with you in class, either as a printed copy or an electronic copy.</w:t>
      </w:r>
    </w:p>
    <w:p w14:paraId="2233DA80" w14:textId="77777777" w:rsidR="004F6F54" w:rsidRDefault="004F6F54" w:rsidP="004F6F54">
      <w:pPr>
        <w:spacing w:after="0" w:line="240" w:lineRule="auto"/>
        <w:rPr>
          <w:sz w:val="24"/>
          <w:szCs w:val="24"/>
        </w:rPr>
      </w:pPr>
    </w:p>
    <w:p w14:paraId="3A521DB8" w14:textId="77777777" w:rsidR="004F6F54" w:rsidRDefault="004F6F54" w:rsidP="004F6F54">
      <w:pPr>
        <w:rPr>
          <w:b/>
          <w:sz w:val="28"/>
          <w:szCs w:val="28"/>
        </w:rPr>
      </w:pPr>
      <w:r>
        <w:rPr>
          <w:b/>
          <w:sz w:val="28"/>
          <w:szCs w:val="28"/>
        </w:rPr>
        <w:t>II. COURSE INFORMATION</w:t>
      </w:r>
    </w:p>
    <w:p w14:paraId="7B4ADEAD"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Common Course Number:</w:t>
      </w:r>
      <w:r w:rsidRPr="00EB58DB">
        <w:rPr>
          <w:rStyle w:val="apple-converted-space"/>
          <w:rFonts w:asciiTheme="minorHAnsi" w:hAnsiTheme="minorHAnsi" w:cs="Arial"/>
          <w:color w:val="000000"/>
        </w:rPr>
        <w:t> </w:t>
      </w:r>
      <w:r w:rsidRPr="00EB58DB">
        <w:rPr>
          <w:rFonts w:asciiTheme="minorHAnsi" w:hAnsiTheme="minorHAnsi" w:cs="Arial"/>
          <w:color w:val="000000"/>
        </w:rPr>
        <w:t>PHI 2600</w:t>
      </w:r>
    </w:p>
    <w:p w14:paraId="024D93F4"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Course Title:</w:t>
      </w:r>
      <w:r w:rsidRPr="00EB58DB">
        <w:rPr>
          <w:rStyle w:val="apple-converted-space"/>
          <w:rFonts w:asciiTheme="minorHAnsi" w:hAnsiTheme="minorHAnsi" w:cs="Arial"/>
          <w:color w:val="000000"/>
        </w:rPr>
        <w:t> </w:t>
      </w:r>
      <w:r w:rsidRPr="00EB58DB">
        <w:rPr>
          <w:rFonts w:asciiTheme="minorHAnsi" w:hAnsiTheme="minorHAnsi" w:cs="Arial"/>
          <w:color w:val="000000"/>
        </w:rPr>
        <w:t>Ethics &amp; Critical Thinking</w:t>
      </w:r>
    </w:p>
    <w:p w14:paraId="7531A9EA"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Contact Hour Breakdown:</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Cr: 3</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Contact: 3</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Lab: 0</w:t>
      </w:r>
    </w:p>
    <w:p w14:paraId="0D5071A5"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Discipline:</w:t>
      </w:r>
      <w:r w:rsidRPr="00EB58DB">
        <w:rPr>
          <w:rStyle w:val="apple-converted-space"/>
          <w:rFonts w:asciiTheme="minorHAnsi" w:hAnsiTheme="minorHAnsi" w:cs="Arial"/>
          <w:color w:val="000000"/>
        </w:rPr>
        <w:t> </w:t>
      </w:r>
      <w:r w:rsidRPr="00EB58DB">
        <w:rPr>
          <w:rFonts w:asciiTheme="minorHAnsi" w:hAnsiTheme="minorHAnsi" w:cs="Arial"/>
          <w:color w:val="000000"/>
        </w:rPr>
        <w:t>Philosophy</w:t>
      </w:r>
    </w:p>
    <w:p w14:paraId="62248641"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Prerequisites:</w:t>
      </w:r>
      <w:r w:rsidRPr="00EB58DB">
        <w:rPr>
          <w:rStyle w:val="apple-converted-space"/>
          <w:rFonts w:asciiTheme="minorHAnsi" w:hAnsiTheme="minorHAnsi" w:cs="Arial"/>
          <w:color w:val="000000"/>
        </w:rPr>
        <w:t> </w:t>
      </w:r>
      <w:r w:rsidRPr="00EB58DB">
        <w:rPr>
          <w:rFonts w:asciiTheme="minorHAnsi" w:hAnsiTheme="minorHAnsi" w:cs="Arial"/>
          <w:color w:val="000000"/>
        </w:rPr>
        <w:t>ENC 1101 or ENC 1101H or IDH 1110</w:t>
      </w:r>
    </w:p>
    <w:p w14:paraId="2E3F581C"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Corequisites:</w:t>
      </w:r>
      <w:r w:rsidRPr="00EB58DB">
        <w:rPr>
          <w:rStyle w:val="apple-converted-space"/>
          <w:rFonts w:asciiTheme="minorHAnsi" w:hAnsiTheme="minorHAnsi" w:cs="Arial"/>
          <w:color w:val="000000"/>
        </w:rPr>
        <w:t> None</w:t>
      </w:r>
    </w:p>
    <w:p w14:paraId="4F24049C" w14:textId="77777777" w:rsidR="004F6F54" w:rsidRPr="00EB58DB" w:rsidRDefault="004F6F54" w:rsidP="004F6F54">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Catalog Description:</w:t>
      </w:r>
      <w:r w:rsidRPr="00EB58DB">
        <w:rPr>
          <w:rStyle w:val="apple-converted-space"/>
          <w:rFonts w:asciiTheme="minorHAnsi" w:hAnsiTheme="minorHAnsi" w:cs="Arial"/>
          <w:color w:val="000000"/>
        </w:rPr>
        <w:t> </w:t>
      </w:r>
      <w:r w:rsidRPr="00EB58DB">
        <w:rPr>
          <w:rFonts w:asciiTheme="minorHAnsi" w:hAnsiTheme="minorHAnsi" w:cs="Arial"/>
          <w:color w:val="000000"/>
        </w:rPr>
        <w:t xml:space="preserve">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w:t>
      </w:r>
      <w:r w:rsidRPr="00EB58DB">
        <w:rPr>
          <w:rFonts w:asciiTheme="minorHAnsi" w:hAnsiTheme="minorHAnsi" w:cs="Arial"/>
          <w:color w:val="000000"/>
        </w:rPr>
        <w:lastRenderedPageBreak/>
        <w:t>through multiple assignments. Minimum grade of C required if used to satisfy Gordon Rule requirement.</w:t>
      </w:r>
    </w:p>
    <w:p w14:paraId="33D1B7BA" w14:textId="274E7121" w:rsidR="004F6F54" w:rsidRPr="00EB58DB" w:rsidRDefault="004F6F54" w:rsidP="004F6F54">
      <w:pPr>
        <w:rPr>
          <w:sz w:val="24"/>
          <w:szCs w:val="24"/>
        </w:rPr>
      </w:pPr>
      <w:r w:rsidRPr="00EB58DB">
        <w:rPr>
          <w:sz w:val="24"/>
          <w:szCs w:val="24"/>
        </w:rPr>
        <w:br/>
      </w:r>
      <w:r w:rsidRPr="00EB58DB">
        <w:rPr>
          <w:b/>
          <w:sz w:val="24"/>
          <w:szCs w:val="24"/>
        </w:rPr>
        <w:t xml:space="preserve">Course Description: </w:t>
      </w:r>
      <w:r w:rsidRPr="00EB58DB">
        <w:rPr>
          <w:sz w:val="24"/>
          <w:szCs w:val="24"/>
        </w:rPr>
        <w:t xml:space="preserve">We so often argue about whether things are good, bad, right, or wrong. </w:t>
      </w:r>
      <w:r w:rsidR="008B5559">
        <w:rPr>
          <w:sz w:val="24"/>
          <w:szCs w:val="24"/>
        </w:rPr>
        <w:t xml:space="preserve">We surely believe that there are things we should and should not do. </w:t>
      </w:r>
      <w:r w:rsidRPr="00EB58DB">
        <w:rPr>
          <w:sz w:val="24"/>
          <w:szCs w:val="24"/>
        </w:rPr>
        <w:t xml:space="preserve">Although we often have strong </w:t>
      </w:r>
      <w:r>
        <w:rPr>
          <w:sz w:val="24"/>
          <w:szCs w:val="24"/>
        </w:rPr>
        <w:t>beliefs</w:t>
      </w:r>
      <w:r w:rsidRPr="00EB58DB">
        <w:rPr>
          <w:sz w:val="24"/>
          <w:szCs w:val="24"/>
        </w:rPr>
        <w:t xml:space="preserve"> on these matters, our own </w:t>
      </w:r>
      <w:r>
        <w:rPr>
          <w:sz w:val="24"/>
          <w:szCs w:val="24"/>
        </w:rPr>
        <w:t>beliefs</w:t>
      </w:r>
      <w:r w:rsidRPr="00EB58DB">
        <w:rPr>
          <w:sz w:val="24"/>
          <w:szCs w:val="24"/>
        </w:rPr>
        <w:t xml:space="preserve"> are not always supported by good arguments. This course focuses on improving your critical thinking abilities and applying that critical thinking to your own views about ethics – good/bad, right/wrong. The goal is to </w:t>
      </w:r>
      <w:r>
        <w:rPr>
          <w:sz w:val="24"/>
          <w:szCs w:val="24"/>
        </w:rPr>
        <w:t>help you become a better ethical reasoner</w:t>
      </w:r>
      <w:r w:rsidRPr="00EB58DB">
        <w:rPr>
          <w:sz w:val="24"/>
          <w:szCs w:val="24"/>
        </w:rPr>
        <w:t>.</w:t>
      </w:r>
    </w:p>
    <w:p w14:paraId="0F82395C" w14:textId="77777777" w:rsidR="004F6F54" w:rsidRPr="00EB58DB" w:rsidRDefault="004F6F54" w:rsidP="004F6F54">
      <w:pPr>
        <w:spacing w:after="0" w:line="240" w:lineRule="auto"/>
        <w:rPr>
          <w:b/>
          <w:sz w:val="24"/>
          <w:szCs w:val="24"/>
        </w:rPr>
      </w:pPr>
      <w:r w:rsidRPr="00EB58DB">
        <w:rPr>
          <w:b/>
          <w:sz w:val="24"/>
          <w:szCs w:val="24"/>
        </w:rPr>
        <w:t>Learning Outcomes</w:t>
      </w:r>
    </w:p>
    <w:p w14:paraId="11DF2949" w14:textId="77777777" w:rsidR="004F6F54" w:rsidRDefault="004F6F54" w:rsidP="004F6F54">
      <w:pPr>
        <w:pStyle w:val="ListParagraph"/>
        <w:numPr>
          <w:ilvl w:val="0"/>
          <w:numId w:val="8"/>
        </w:numPr>
        <w:spacing w:after="0" w:line="240" w:lineRule="auto"/>
        <w:rPr>
          <w:sz w:val="24"/>
          <w:szCs w:val="24"/>
        </w:rPr>
      </w:pPr>
      <w:r>
        <w:rPr>
          <w:sz w:val="24"/>
          <w:szCs w:val="24"/>
        </w:rPr>
        <w:t>Critical Thinking</w:t>
      </w:r>
    </w:p>
    <w:p w14:paraId="393F851A" w14:textId="77777777" w:rsidR="004F6F54" w:rsidRDefault="004F6F54" w:rsidP="004F6F54">
      <w:pPr>
        <w:pStyle w:val="ListParagraph"/>
        <w:numPr>
          <w:ilvl w:val="1"/>
          <w:numId w:val="8"/>
        </w:numPr>
        <w:spacing w:after="0" w:line="240" w:lineRule="auto"/>
        <w:rPr>
          <w:sz w:val="24"/>
          <w:szCs w:val="24"/>
        </w:rPr>
      </w:pPr>
      <w:r w:rsidRPr="00E31D97">
        <w:rPr>
          <w:sz w:val="24"/>
          <w:szCs w:val="24"/>
        </w:rPr>
        <w:t>Define moral concepts.</w:t>
      </w:r>
    </w:p>
    <w:p w14:paraId="54E1F708" w14:textId="77777777" w:rsidR="004F6F54" w:rsidRPr="00E31D97" w:rsidRDefault="004F6F54" w:rsidP="004F6F54">
      <w:pPr>
        <w:pStyle w:val="ListParagraph"/>
        <w:numPr>
          <w:ilvl w:val="1"/>
          <w:numId w:val="8"/>
        </w:numPr>
        <w:spacing w:after="0" w:line="240" w:lineRule="auto"/>
        <w:rPr>
          <w:sz w:val="24"/>
          <w:szCs w:val="24"/>
        </w:rPr>
      </w:pPr>
      <w:r w:rsidRPr="00E31D97">
        <w:rPr>
          <w:sz w:val="24"/>
          <w:szCs w:val="24"/>
        </w:rPr>
        <w:t>Identify key assumptions and implications of major moral theories and concepts.</w:t>
      </w:r>
    </w:p>
    <w:p w14:paraId="7BCEDDC5" w14:textId="77777777" w:rsidR="004F6F54" w:rsidRPr="00E31D97" w:rsidRDefault="004F6F54" w:rsidP="004F6F54">
      <w:pPr>
        <w:pStyle w:val="ListParagraph"/>
        <w:numPr>
          <w:ilvl w:val="1"/>
          <w:numId w:val="8"/>
        </w:numPr>
        <w:spacing w:after="0" w:line="240" w:lineRule="auto"/>
        <w:rPr>
          <w:sz w:val="24"/>
          <w:szCs w:val="24"/>
        </w:rPr>
      </w:pPr>
      <w:r w:rsidRPr="00E31D97">
        <w:rPr>
          <w:sz w:val="24"/>
          <w:szCs w:val="24"/>
        </w:rPr>
        <w:t>Identify key assumptions and key arguments in the public debate surrounding contemporary moral issues.</w:t>
      </w:r>
    </w:p>
    <w:p w14:paraId="4A1ED609" w14:textId="77777777" w:rsidR="004F6F54" w:rsidRPr="00E31D97" w:rsidRDefault="004F6F54" w:rsidP="004F6F54">
      <w:pPr>
        <w:pStyle w:val="ListParagraph"/>
        <w:numPr>
          <w:ilvl w:val="1"/>
          <w:numId w:val="8"/>
        </w:numPr>
        <w:spacing w:after="0" w:line="240" w:lineRule="auto"/>
        <w:rPr>
          <w:sz w:val="24"/>
          <w:szCs w:val="24"/>
        </w:rPr>
      </w:pPr>
      <w:r w:rsidRPr="00E31D97">
        <w:rPr>
          <w:sz w:val="24"/>
          <w:szCs w:val="24"/>
        </w:rPr>
        <w:t>Evaluate moral arguments in the public debate for coherence, consistency, and plausibility, using understanding of moral theories.</w:t>
      </w:r>
    </w:p>
    <w:p w14:paraId="1C0600B2" w14:textId="77777777" w:rsidR="004F6F54" w:rsidRPr="00E44683" w:rsidRDefault="004F6F54" w:rsidP="004F6F54">
      <w:pPr>
        <w:pStyle w:val="ListParagraph"/>
        <w:numPr>
          <w:ilvl w:val="1"/>
          <w:numId w:val="8"/>
        </w:numPr>
        <w:spacing w:after="0" w:line="240" w:lineRule="auto"/>
        <w:rPr>
          <w:sz w:val="24"/>
          <w:szCs w:val="24"/>
        </w:rPr>
      </w:pPr>
      <w:r w:rsidRPr="00E31D97">
        <w:rPr>
          <w:sz w:val="24"/>
          <w:szCs w:val="24"/>
        </w:rPr>
        <w:t>Construct moral arguments.</w:t>
      </w:r>
    </w:p>
    <w:p w14:paraId="2D5575F2" w14:textId="77777777" w:rsidR="004F6F54" w:rsidRDefault="004F6F54" w:rsidP="004F6F54">
      <w:pPr>
        <w:pStyle w:val="ListParagraph"/>
        <w:numPr>
          <w:ilvl w:val="0"/>
          <w:numId w:val="8"/>
        </w:numPr>
        <w:spacing w:after="0" w:line="240" w:lineRule="auto"/>
        <w:rPr>
          <w:sz w:val="24"/>
          <w:szCs w:val="24"/>
        </w:rPr>
      </w:pPr>
      <w:r>
        <w:rPr>
          <w:sz w:val="24"/>
          <w:szCs w:val="24"/>
        </w:rPr>
        <w:t>Written Communication</w:t>
      </w:r>
    </w:p>
    <w:p w14:paraId="429A911E" w14:textId="77777777" w:rsidR="004F6F54" w:rsidRPr="00E31D97" w:rsidRDefault="004F6F54" w:rsidP="004F6F54">
      <w:pPr>
        <w:pStyle w:val="ListParagraph"/>
        <w:numPr>
          <w:ilvl w:val="1"/>
          <w:numId w:val="8"/>
        </w:numPr>
        <w:spacing w:after="0" w:line="240" w:lineRule="auto"/>
        <w:rPr>
          <w:sz w:val="24"/>
          <w:szCs w:val="24"/>
        </w:rPr>
      </w:pPr>
      <w:r w:rsidRPr="00E31D97">
        <w:rPr>
          <w:sz w:val="24"/>
          <w:szCs w:val="24"/>
        </w:rPr>
        <w:t>Demonstrate college-level writing.</w:t>
      </w:r>
    </w:p>
    <w:p w14:paraId="3EBDFB53" w14:textId="77777777" w:rsidR="004F6F54" w:rsidRDefault="004F6F54" w:rsidP="004F6F54">
      <w:pPr>
        <w:pStyle w:val="ListParagraph"/>
        <w:numPr>
          <w:ilvl w:val="0"/>
          <w:numId w:val="8"/>
        </w:numPr>
        <w:spacing w:after="0" w:line="240" w:lineRule="auto"/>
        <w:rPr>
          <w:sz w:val="24"/>
          <w:szCs w:val="24"/>
        </w:rPr>
      </w:pPr>
      <w:r>
        <w:rPr>
          <w:sz w:val="24"/>
          <w:szCs w:val="24"/>
        </w:rPr>
        <w:t>Ethical Responsibility</w:t>
      </w:r>
    </w:p>
    <w:p w14:paraId="195F6750" w14:textId="77777777" w:rsidR="004F6F54" w:rsidRPr="00E31D97" w:rsidRDefault="004F6F54" w:rsidP="004F6F54">
      <w:pPr>
        <w:pStyle w:val="ListParagraph"/>
        <w:numPr>
          <w:ilvl w:val="1"/>
          <w:numId w:val="8"/>
        </w:numPr>
        <w:spacing w:after="0" w:line="240" w:lineRule="auto"/>
        <w:rPr>
          <w:sz w:val="24"/>
          <w:szCs w:val="24"/>
        </w:rPr>
      </w:pPr>
      <w:r w:rsidRPr="00E31D97">
        <w:rPr>
          <w:sz w:val="24"/>
          <w:szCs w:val="24"/>
        </w:rPr>
        <w:t>Reflect on the connection between moral perspectives and personal and civic responsibilities.</w:t>
      </w:r>
    </w:p>
    <w:p w14:paraId="7C0B1876" w14:textId="77777777" w:rsidR="004F6F54" w:rsidRDefault="004F6F54" w:rsidP="004F6F54">
      <w:pPr>
        <w:spacing w:after="0" w:line="240" w:lineRule="auto"/>
        <w:rPr>
          <w:sz w:val="24"/>
          <w:szCs w:val="24"/>
        </w:rPr>
      </w:pPr>
    </w:p>
    <w:p w14:paraId="029118CA" w14:textId="3AC62F01" w:rsidR="004F6F54" w:rsidRPr="001867B4" w:rsidRDefault="004F6F54" w:rsidP="004F6F54">
      <w:pPr>
        <w:spacing w:after="0" w:line="240" w:lineRule="auto"/>
        <w:rPr>
          <w:b/>
          <w:sz w:val="28"/>
          <w:szCs w:val="28"/>
        </w:rPr>
      </w:pPr>
      <w:r>
        <w:rPr>
          <w:b/>
          <w:sz w:val="28"/>
          <w:szCs w:val="28"/>
        </w:rPr>
        <w:t>III. STUDENT SUCCESS INFORMATION</w:t>
      </w:r>
    </w:p>
    <w:p w14:paraId="123FEFCB" w14:textId="77777777" w:rsidR="001867B4" w:rsidRPr="001867B4" w:rsidRDefault="001867B4" w:rsidP="001867B4">
      <w:pPr>
        <w:pStyle w:val="Heading2"/>
        <w:shd w:val="clear" w:color="auto" w:fill="FFFFFF"/>
        <w:spacing w:before="90" w:beforeAutospacing="0" w:after="90" w:afterAutospacing="0"/>
        <w:rPr>
          <w:rFonts w:asciiTheme="minorHAnsi" w:hAnsiTheme="minorHAnsi" w:cstheme="minorHAnsi"/>
          <w:color w:val="2D3B45"/>
          <w:sz w:val="24"/>
          <w:szCs w:val="24"/>
        </w:rPr>
      </w:pPr>
      <w:r w:rsidRPr="001867B4">
        <w:rPr>
          <w:rFonts w:asciiTheme="minorHAnsi" w:hAnsiTheme="minorHAnsi" w:cstheme="minorHAnsi"/>
          <w:color w:val="2D3B45"/>
          <w:sz w:val="24"/>
          <w:szCs w:val="24"/>
        </w:rPr>
        <w:t>Grades</w:t>
      </w:r>
    </w:p>
    <w:p w14:paraId="39DEF7FE" w14:textId="77777777" w:rsidR="001867B4" w:rsidRPr="001867B4" w:rsidRDefault="001867B4" w:rsidP="001867B4">
      <w:pPr>
        <w:pStyle w:val="NormalWeb"/>
        <w:shd w:val="clear" w:color="auto" w:fill="FFFFFF"/>
        <w:spacing w:before="180" w:beforeAutospacing="0" w:after="180" w:afterAutospacing="0"/>
        <w:rPr>
          <w:rFonts w:asciiTheme="minorHAnsi" w:hAnsiTheme="minorHAnsi" w:cstheme="minorHAnsi"/>
          <w:color w:val="2D3B45"/>
        </w:rPr>
      </w:pPr>
      <w:r w:rsidRPr="001867B4">
        <w:rPr>
          <w:rFonts w:asciiTheme="minorHAnsi" w:hAnsiTheme="minorHAnsi" w:cstheme="minorHAnsi"/>
          <w:color w:val="2D3B45"/>
        </w:rPr>
        <w:t>This course uses Specifications (Specs) Grading.</w:t>
      </w:r>
    </w:p>
    <w:p w14:paraId="39DC9C6C" w14:textId="77777777" w:rsidR="001867B4" w:rsidRPr="001867B4" w:rsidRDefault="001867B4" w:rsidP="001867B4">
      <w:pPr>
        <w:pStyle w:val="NormalWeb"/>
        <w:shd w:val="clear" w:color="auto" w:fill="FFFFFF"/>
        <w:spacing w:before="180" w:beforeAutospacing="0" w:after="180" w:afterAutospacing="0"/>
        <w:rPr>
          <w:rFonts w:asciiTheme="minorHAnsi" w:hAnsiTheme="minorHAnsi" w:cstheme="minorHAnsi"/>
          <w:color w:val="2D3B45"/>
        </w:rPr>
      </w:pPr>
      <w:r w:rsidRPr="001867B4">
        <w:rPr>
          <w:rFonts w:asciiTheme="minorHAnsi" w:hAnsiTheme="minorHAnsi" w:cstheme="minorHAnsi"/>
          <w:color w:val="2D3B45"/>
        </w:rPr>
        <w:t>Your grade will be determined by how many points you earn on these assignments.</w:t>
      </w:r>
    </w:p>
    <w:p w14:paraId="5F69AA35" w14:textId="77777777" w:rsidR="001867B4" w:rsidRPr="001867B4" w:rsidRDefault="001867B4" w:rsidP="001867B4">
      <w:pPr>
        <w:pStyle w:val="Heading3"/>
        <w:shd w:val="clear" w:color="auto" w:fill="FFFFFF"/>
        <w:spacing w:before="90" w:beforeAutospacing="0" w:after="90" w:afterAutospacing="0"/>
        <w:rPr>
          <w:rFonts w:asciiTheme="minorHAnsi" w:hAnsiTheme="minorHAnsi" w:cstheme="minorHAnsi"/>
          <w:color w:val="2D3B45"/>
          <w:sz w:val="24"/>
          <w:szCs w:val="24"/>
        </w:rPr>
      </w:pPr>
      <w:r w:rsidRPr="001867B4">
        <w:rPr>
          <w:rFonts w:asciiTheme="minorHAnsi" w:hAnsiTheme="minorHAnsi" w:cstheme="minorHAnsi"/>
          <w:color w:val="2D3B45"/>
          <w:sz w:val="24"/>
          <w:szCs w:val="24"/>
        </w:rPr>
        <w:t>Calculate Your Grade</w:t>
      </w:r>
    </w:p>
    <w:p w14:paraId="73B39E53" w14:textId="77777777" w:rsidR="001867B4" w:rsidRPr="001867B4" w:rsidRDefault="001867B4" w:rsidP="001867B4">
      <w:pPr>
        <w:pStyle w:val="NormalWeb"/>
        <w:shd w:val="clear" w:color="auto" w:fill="FFFFFF"/>
        <w:spacing w:before="180" w:beforeAutospacing="0" w:after="180" w:afterAutospacing="0"/>
        <w:ind w:firstLine="720"/>
        <w:rPr>
          <w:rFonts w:asciiTheme="minorHAnsi" w:hAnsiTheme="minorHAnsi" w:cstheme="minorHAnsi"/>
          <w:color w:val="2D3B45"/>
        </w:rPr>
      </w:pPr>
      <w:r w:rsidRPr="001867B4">
        <w:rPr>
          <w:rFonts w:asciiTheme="minorHAnsi" w:hAnsiTheme="minorHAnsi" w:cstheme="minorHAnsi"/>
          <w:color w:val="2D3B45"/>
        </w:rPr>
        <w:t>A: 35+ points</w:t>
      </w:r>
    </w:p>
    <w:p w14:paraId="4CCDC5A5" w14:textId="77777777" w:rsidR="001867B4" w:rsidRPr="001867B4" w:rsidRDefault="001867B4" w:rsidP="001867B4">
      <w:pPr>
        <w:pStyle w:val="NormalWeb"/>
        <w:shd w:val="clear" w:color="auto" w:fill="FFFFFF"/>
        <w:spacing w:before="180" w:beforeAutospacing="0" w:after="180" w:afterAutospacing="0"/>
        <w:ind w:firstLine="720"/>
        <w:rPr>
          <w:rFonts w:asciiTheme="minorHAnsi" w:hAnsiTheme="minorHAnsi" w:cstheme="minorHAnsi"/>
          <w:color w:val="2D3B45"/>
        </w:rPr>
      </w:pPr>
      <w:r w:rsidRPr="001867B4">
        <w:rPr>
          <w:rFonts w:asciiTheme="minorHAnsi" w:hAnsiTheme="minorHAnsi" w:cstheme="minorHAnsi"/>
          <w:color w:val="2D3B45"/>
        </w:rPr>
        <w:t>B: 25-34 points</w:t>
      </w:r>
    </w:p>
    <w:p w14:paraId="0D242F93" w14:textId="77777777" w:rsidR="001867B4" w:rsidRPr="001867B4" w:rsidRDefault="001867B4" w:rsidP="001867B4">
      <w:pPr>
        <w:pStyle w:val="NormalWeb"/>
        <w:shd w:val="clear" w:color="auto" w:fill="FFFFFF"/>
        <w:spacing w:before="180" w:beforeAutospacing="0" w:after="180" w:afterAutospacing="0"/>
        <w:ind w:firstLine="720"/>
        <w:rPr>
          <w:rFonts w:asciiTheme="minorHAnsi" w:hAnsiTheme="minorHAnsi" w:cstheme="minorHAnsi"/>
          <w:color w:val="2D3B45"/>
        </w:rPr>
      </w:pPr>
      <w:r w:rsidRPr="001867B4">
        <w:rPr>
          <w:rFonts w:asciiTheme="minorHAnsi" w:hAnsiTheme="minorHAnsi" w:cstheme="minorHAnsi"/>
          <w:color w:val="2D3B45"/>
        </w:rPr>
        <w:t>C: 15-24 points</w:t>
      </w:r>
    </w:p>
    <w:p w14:paraId="4041CBB5" w14:textId="77777777" w:rsidR="001867B4" w:rsidRPr="001867B4" w:rsidRDefault="001867B4" w:rsidP="001867B4">
      <w:pPr>
        <w:pStyle w:val="NormalWeb"/>
        <w:shd w:val="clear" w:color="auto" w:fill="FFFFFF"/>
        <w:spacing w:before="180" w:beforeAutospacing="0" w:after="180" w:afterAutospacing="0"/>
        <w:ind w:firstLine="720"/>
        <w:rPr>
          <w:rFonts w:asciiTheme="minorHAnsi" w:hAnsiTheme="minorHAnsi" w:cstheme="minorHAnsi"/>
          <w:color w:val="2D3B45"/>
        </w:rPr>
      </w:pPr>
      <w:r w:rsidRPr="001867B4">
        <w:rPr>
          <w:rFonts w:asciiTheme="minorHAnsi" w:hAnsiTheme="minorHAnsi" w:cstheme="minorHAnsi"/>
          <w:color w:val="2D3B45"/>
        </w:rPr>
        <w:t>D: 11+ points</w:t>
      </w:r>
    </w:p>
    <w:p w14:paraId="3730A629" w14:textId="77777777" w:rsidR="001867B4" w:rsidRPr="001867B4" w:rsidRDefault="001867B4" w:rsidP="001867B4">
      <w:pPr>
        <w:pStyle w:val="NormalWeb"/>
        <w:shd w:val="clear" w:color="auto" w:fill="FFFFFF"/>
        <w:spacing w:before="180" w:beforeAutospacing="0" w:after="180" w:afterAutospacing="0"/>
        <w:ind w:firstLine="720"/>
        <w:rPr>
          <w:rFonts w:asciiTheme="minorHAnsi" w:hAnsiTheme="minorHAnsi" w:cstheme="minorHAnsi"/>
          <w:color w:val="2D3B45"/>
        </w:rPr>
      </w:pPr>
      <w:r w:rsidRPr="001867B4">
        <w:rPr>
          <w:rFonts w:asciiTheme="minorHAnsi" w:hAnsiTheme="minorHAnsi" w:cstheme="minorHAnsi"/>
          <w:color w:val="2D3B45"/>
        </w:rPr>
        <w:t>F Grade: Fail to earn a D grade.</w:t>
      </w:r>
    </w:p>
    <w:p w14:paraId="606350B4" w14:textId="77777777" w:rsidR="001867B4" w:rsidRPr="001867B4" w:rsidRDefault="001867B4" w:rsidP="001867B4">
      <w:pPr>
        <w:pStyle w:val="Heading2"/>
        <w:shd w:val="clear" w:color="auto" w:fill="FFFFFF"/>
        <w:spacing w:before="90" w:beforeAutospacing="0" w:after="90" w:afterAutospacing="0"/>
        <w:rPr>
          <w:rFonts w:asciiTheme="minorHAnsi" w:hAnsiTheme="minorHAnsi" w:cstheme="minorHAnsi"/>
          <w:color w:val="2D3B45"/>
          <w:sz w:val="24"/>
          <w:szCs w:val="24"/>
        </w:rPr>
      </w:pPr>
      <w:r w:rsidRPr="001867B4">
        <w:rPr>
          <w:rFonts w:asciiTheme="minorHAnsi" w:hAnsiTheme="minorHAnsi" w:cstheme="minorHAnsi"/>
          <w:color w:val="2D3B45"/>
          <w:sz w:val="24"/>
          <w:szCs w:val="24"/>
        </w:rPr>
        <w:t>Due Dates</w:t>
      </w:r>
    </w:p>
    <w:p w14:paraId="5D1BF31D" w14:textId="77777777" w:rsidR="001867B4" w:rsidRPr="001867B4" w:rsidRDefault="001867B4" w:rsidP="001867B4">
      <w:pPr>
        <w:pStyle w:val="NormalWeb"/>
        <w:shd w:val="clear" w:color="auto" w:fill="FFFFFF"/>
        <w:spacing w:before="180" w:beforeAutospacing="0" w:after="180" w:afterAutospacing="0"/>
        <w:rPr>
          <w:rFonts w:asciiTheme="minorHAnsi" w:hAnsiTheme="minorHAnsi" w:cstheme="minorHAnsi"/>
          <w:color w:val="2D3B45"/>
        </w:rPr>
      </w:pPr>
      <w:r w:rsidRPr="001867B4">
        <w:rPr>
          <w:rFonts w:asciiTheme="minorHAnsi" w:hAnsiTheme="minorHAnsi" w:cstheme="minorHAnsi"/>
          <w:color w:val="2D3B45"/>
        </w:rPr>
        <w:t>I consider a week's end at 11:59 PM on Thursday. Remember: due dates are merely guidelines in this course (with the exception of the end of the semester). If something strange and unusual happens and Valencia as a college changes its schedule, I will email you any updates to our schedule.</w:t>
      </w:r>
    </w:p>
    <w:p w14:paraId="144A84B1" w14:textId="77777777" w:rsidR="001867B4" w:rsidRPr="001867B4" w:rsidRDefault="001867B4" w:rsidP="001867B4">
      <w:pPr>
        <w:pStyle w:val="Heading3"/>
        <w:shd w:val="clear" w:color="auto" w:fill="FFFFFF"/>
        <w:spacing w:before="90" w:beforeAutospacing="0" w:after="90" w:afterAutospacing="0"/>
        <w:rPr>
          <w:rFonts w:asciiTheme="minorHAnsi" w:hAnsiTheme="minorHAnsi" w:cstheme="minorHAnsi"/>
          <w:color w:val="2D3B45"/>
          <w:sz w:val="24"/>
          <w:szCs w:val="24"/>
        </w:rPr>
      </w:pPr>
      <w:r w:rsidRPr="001867B4">
        <w:rPr>
          <w:rFonts w:asciiTheme="minorHAnsi" w:hAnsiTheme="minorHAnsi" w:cstheme="minorHAnsi"/>
          <w:color w:val="2D3B45"/>
          <w:sz w:val="24"/>
          <w:szCs w:val="24"/>
        </w:rPr>
        <w:t>Late Work</w:t>
      </w:r>
    </w:p>
    <w:p w14:paraId="09D13606" w14:textId="525D4EA8" w:rsidR="001867B4" w:rsidRPr="001867B4" w:rsidRDefault="001867B4" w:rsidP="001867B4">
      <w:pPr>
        <w:pStyle w:val="NormalWeb"/>
        <w:shd w:val="clear" w:color="auto" w:fill="FFFFFF"/>
        <w:spacing w:before="180" w:beforeAutospacing="0" w:after="180" w:afterAutospacing="0"/>
        <w:rPr>
          <w:rFonts w:asciiTheme="minorHAnsi" w:hAnsiTheme="minorHAnsi" w:cstheme="minorHAnsi"/>
          <w:color w:val="2D3B45"/>
        </w:rPr>
      </w:pPr>
      <w:r w:rsidRPr="001867B4">
        <w:rPr>
          <w:rFonts w:asciiTheme="minorHAnsi" w:hAnsiTheme="minorHAnsi" w:cstheme="minorHAnsi"/>
          <w:color w:val="2D3B45"/>
        </w:rPr>
        <w:t>There is no such thing as late work in this class. In any week, you can submit as many assignments as you want. Some assignments can be resubmitted, but they require tokens. If you do not submit anything in a week, you lose nothing except an opportunity to earn more points. The sole exception is that you must submit the</w:t>
      </w:r>
      <w:r>
        <w:rPr>
          <w:rFonts w:asciiTheme="minorHAnsi" w:hAnsiTheme="minorHAnsi" w:cstheme="minorHAnsi"/>
          <w:color w:val="2D3B45"/>
        </w:rPr>
        <w:t xml:space="preserve"> orientation quiz</w:t>
      </w:r>
      <w:r w:rsidRPr="001867B4">
        <w:rPr>
          <w:rFonts w:asciiTheme="minorHAnsi" w:hAnsiTheme="minorHAnsi" w:cstheme="minorHAnsi"/>
          <w:color w:val="2D3B45"/>
        </w:rPr>
        <w:t xml:space="preserve"> in the first week of class, or you will be withdrawn as a No Show.</w:t>
      </w:r>
    </w:p>
    <w:p w14:paraId="09021B79" w14:textId="77777777" w:rsidR="001867B4" w:rsidRDefault="001867B4" w:rsidP="001867B4">
      <w:pPr>
        <w:rPr>
          <w:b/>
          <w:bCs/>
        </w:rPr>
      </w:pPr>
      <w:r>
        <w:rPr>
          <w:b/>
          <w:bCs/>
        </w:rPr>
        <w:t>Assignment Overview</w:t>
      </w:r>
    </w:p>
    <w:p w14:paraId="30E49C57" w14:textId="6AB65085" w:rsidR="001867B4" w:rsidRDefault="001867B4" w:rsidP="001867B4">
      <w:pPr>
        <w:rPr>
          <w:b/>
          <w:bCs/>
        </w:rPr>
      </w:pPr>
      <w:r>
        <w:rPr>
          <w:b/>
          <w:bCs/>
        </w:rPr>
        <w:t>Type</w:t>
      </w:r>
      <w:r>
        <w:rPr>
          <w:b/>
          <w:bCs/>
        </w:rPr>
        <w:tab/>
      </w:r>
      <w:r>
        <w:rPr>
          <w:b/>
          <w:bCs/>
        </w:rPr>
        <w:tab/>
      </w:r>
      <w:r w:rsidR="00AB7E24">
        <w:rPr>
          <w:b/>
          <w:bCs/>
        </w:rPr>
        <w:tab/>
      </w:r>
      <w:r>
        <w:rPr>
          <w:b/>
          <w:bCs/>
        </w:rPr>
        <w:t>Description</w:t>
      </w:r>
      <w:r>
        <w:rPr>
          <w:b/>
          <w:bCs/>
        </w:rPr>
        <w:tab/>
      </w:r>
      <w:r>
        <w:rPr>
          <w:b/>
          <w:bCs/>
        </w:rPr>
        <w:tab/>
        <w:t>Possible Grades</w:t>
      </w:r>
      <w:r>
        <w:rPr>
          <w:b/>
          <w:bCs/>
        </w:rPr>
        <w:tab/>
      </w:r>
      <w:r>
        <w:rPr>
          <w:b/>
          <w:bCs/>
        </w:rPr>
        <w:tab/>
      </w:r>
      <w:r w:rsidR="00AB7E24">
        <w:rPr>
          <w:b/>
          <w:bCs/>
        </w:rPr>
        <w:tab/>
      </w:r>
      <w:r>
        <w:rPr>
          <w:b/>
          <w:bCs/>
        </w:rPr>
        <w:t>Resubmission?</w:t>
      </w:r>
    </w:p>
    <w:p w14:paraId="5ADBEED5" w14:textId="06439BA2" w:rsidR="001867B4" w:rsidRDefault="00AB7E24" w:rsidP="001867B4">
      <w:r>
        <w:t>Group Training</w:t>
      </w:r>
      <w:r w:rsidR="001867B4" w:rsidRPr="009E5F3D">
        <w:tab/>
      </w:r>
      <w:r>
        <w:tab/>
      </w:r>
      <w:r w:rsidR="001867B4">
        <w:t>Post and Respond</w:t>
      </w:r>
      <w:r w:rsidR="001867B4">
        <w:tab/>
        <w:t>Accept (1) / Revise (0)</w:t>
      </w:r>
      <w:r w:rsidR="001867B4">
        <w:tab/>
      </w:r>
      <w:r w:rsidR="001867B4">
        <w:tab/>
      </w:r>
      <w:r>
        <w:tab/>
        <w:t xml:space="preserve">Yes, </w:t>
      </w:r>
      <w:r w:rsidR="001867B4">
        <w:t>with token.</w:t>
      </w:r>
    </w:p>
    <w:p w14:paraId="426653DF" w14:textId="59D2C7B0" w:rsidR="001867B4" w:rsidRDefault="00AB7E24" w:rsidP="001867B4">
      <w:r>
        <w:t>Individual Application</w:t>
      </w:r>
      <w:r>
        <w:tab/>
      </w:r>
      <w:r w:rsidR="001867B4">
        <w:t>Answer Question</w:t>
      </w:r>
      <w:r w:rsidR="001867B4">
        <w:tab/>
        <w:t>Exemplary (2) / Accept (1) / Revise (0)</w:t>
      </w:r>
      <w:r w:rsidR="001867B4">
        <w:tab/>
        <w:t>Yes, with token.</w:t>
      </w:r>
    </w:p>
    <w:p w14:paraId="2CAB3668" w14:textId="5C18EEB1" w:rsidR="001867B4" w:rsidRPr="009E5F3D" w:rsidRDefault="00AB7E24" w:rsidP="001867B4">
      <w:pPr>
        <w:rPr>
          <w:b/>
          <w:bCs/>
        </w:rPr>
      </w:pPr>
      <w:r>
        <w:rPr>
          <w:b/>
          <w:bCs/>
        </w:rPr>
        <w:t>Group Basic Training</w:t>
      </w:r>
      <w:r w:rsidR="001867B4" w:rsidRPr="009E5F3D">
        <w:rPr>
          <w:b/>
          <w:bCs/>
        </w:rPr>
        <w:t xml:space="preserve"> (x</w:t>
      </w:r>
      <w:r>
        <w:rPr>
          <w:b/>
          <w:bCs/>
        </w:rPr>
        <w:t>20</w:t>
      </w:r>
      <w:r w:rsidR="001867B4" w:rsidRPr="009E5F3D">
        <w:rPr>
          <w:b/>
          <w:bCs/>
        </w:rPr>
        <w:t>, 2</w:t>
      </w:r>
      <w:r>
        <w:rPr>
          <w:b/>
          <w:bCs/>
        </w:rPr>
        <w:t>0</w:t>
      </w:r>
      <w:r w:rsidR="001867B4" w:rsidRPr="009E5F3D">
        <w:rPr>
          <w:b/>
          <w:bCs/>
        </w:rPr>
        <w:t xml:space="preserve"> points possible)</w:t>
      </w:r>
    </w:p>
    <w:p w14:paraId="3F52F7E4" w14:textId="746A27B3" w:rsidR="001867B4" w:rsidRDefault="001867B4" w:rsidP="001867B4">
      <w:r>
        <w:t xml:space="preserve">These are the </w:t>
      </w:r>
      <w:r w:rsidR="00AB7E24">
        <w:t>twenty</w:t>
      </w:r>
      <w:r>
        <w:t xml:space="preserve"> most important assignments for the core teachings of the class. If you earn credit on all of them, you guarantee yourself at least a </w:t>
      </w:r>
      <w:r w:rsidR="00AB7E24">
        <w:t>C</w:t>
      </w:r>
      <w:r>
        <w:t xml:space="preserve"> for the course. You and your classmates will work cooperatively on these assignments, but your grade will be determined solely by your own work. I will give you a list of prompts. You will choose the prompt to answer, and you will answer it. Then, you will find a classmate’s post and reply to it. The </w:t>
      </w:r>
      <w:r w:rsidR="00AB7E24">
        <w:t>GBT</w:t>
      </w:r>
      <w:r>
        <w:t xml:space="preserve"> has two components: the answer and the reply.</w:t>
      </w:r>
    </w:p>
    <w:p w14:paraId="26CC4D5F" w14:textId="3D6854F3" w:rsidR="001867B4" w:rsidRPr="009E5F3D" w:rsidRDefault="00AB7E24" w:rsidP="001867B4">
      <w:pPr>
        <w:rPr>
          <w:b/>
          <w:bCs/>
        </w:rPr>
      </w:pPr>
      <w:r>
        <w:rPr>
          <w:b/>
          <w:bCs/>
        </w:rPr>
        <w:t>Individual Application</w:t>
      </w:r>
      <w:r w:rsidR="001867B4" w:rsidRPr="009E5F3D">
        <w:rPr>
          <w:b/>
          <w:bCs/>
        </w:rPr>
        <w:t xml:space="preserve"> (x</w:t>
      </w:r>
      <w:r>
        <w:rPr>
          <w:b/>
          <w:bCs/>
        </w:rPr>
        <w:t>10</w:t>
      </w:r>
      <w:r w:rsidR="001867B4" w:rsidRPr="009E5F3D">
        <w:rPr>
          <w:b/>
          <w:bCs/>
        </w:rPr>
        <w:t xml:space="preserve">, </w:t>
      </w:r>
      <w:r>
        <w:rPr>
          <w:b/>
          <w:bCs/>
        </w:rPr>
        <w:t>2</w:t>
      </w:r>
      <w:r w:rsidR="001867B4" w:rsidRPr="009E5F3D">
        <w:rPr>
          <w:b/>
          <w:bCs/>
        </w:rPr>
        <w:t>0 points possible)</w:t>
      </w:r>
    </w:p>
    <w:p w14:paraId="06C0F43B" w14:textId="73DFD323" w:rsidR="001867B4" w:rsidRDefault="001867B4" w:rsidP="001867B4">
      <w:r>
        <w:t xml:space="preserve">These are </w:t>
      </w:r>
      <w:r w:rsidR="00AB7E24">
        <w:t>ten</w:t>
      </w:r>
      <w:r>
        <w:t xml:space="preserve"> challenging assignments. They are worth up to two points as a result. They build upon the materials from the </w:t>
      </w:r>
      <w:r w:rsidR="00AB7E24">
        <w:t>GBTs</w:t>
      </w:r>
      <w:r>
        <w:t xml:space="preserve">, require more thought and more writing, typically. </w:t>
      </w:r>
    </w:p>
    <w:p w14:paraId="3366302F" w14:textId="77777777" w:rsidR="001867B4" w:rsidRDefault="001867B4" w:rsidP="001867B4">
      <w:r>
        <w:t xml:space="preserve">These are individual assignments. You will not see your classmates' submissions, and they will not see yours. I will give you one to three prompts. You will choose the prompt to answer, and you will answer it. </w:t>
      </w:r>
    </w:p>
    <w:p w14:paraId="0713EA4D" w14:textId="77777777" w:rsidR="004F6F54" w:rsidRDefault="004F6F54" w:rsidP="004F6F54">
      <w:pPr>
        <w:spacing w:after="0" w:line="240" w:lineRule="auto"/>
        <w:rPr>
          <w:b/>
          <w:sz w:val="28"/>
          <w:szCs w:val="28"/>
        </w:rPr>
      </w:pPr>
      <w:r>
        <w:rPr>
          <w:b/>
          <w:sz w:val="28"/>
          <w:szCs w:val="28"/>
        </w:rPr>
        <w:t>IV. COURSE POLICIES</w:t>
      </w:r>
    </w:p>
    <w:p w14:paraId="221034D0" w14:textId="485C7CDC" w:rsidR="004F6F54" w:rsidRDefault="004F6F54" w:rsidP="004F6F54">
      <w:pPr>
        <w:spacing w:after="0" w:line="240" w:lineRule="auto"/>
        <w:rPr>
          <w:b/>
          <w:sz w:val="24"/>
          <w:szCs w:val="24"/>
        </w:rPr>
      </w:pPr>
      <w:r>
        <w:rPr>
          <w:b/>
          <w:sz w:val="24"/>
          <w:szCs w:val="24"/>
        </w:rPr>
        <w:t>Make-up and Extra Credit Policies and Procedures</w:t>
      </w:r>
    </w:p>
    <w:p w14:paraId="1F2EE03C" w14:textId="2999D179" w:rsidR="001867B4" w:rsidRPr="001867B4" w:rsidRDefault="001867B4" w:rsidP="004F6F54">
      <w:pPr>
        <w:spacing w:after="0" w:line="240" w:lineRule="auto"/>
        <w:rPr>
          <w:bCs/>
          <w:sz w:val="24"/>
          <w:szCs w:val="24"/>
        </w:rPr>
      </w:pPr>
      <w:r>
        <w:rPr>
          <w:bCs/>
          <w:sz w:val="24"/>
          <w:szCs w:val="24"/>
        </w:rPr>
        <w:t>No work is late unless you miss the end of the semester deadline. In other words, until the last day I list class as available, your assignments are not late. There is no extra credit, but there are token opportunities. Tokens allow you resubmit an assignment to try to earn more points.</w:t>
      </w:r>
    </w:p>
    <w:p w14:paraId="15FF3C17" w14:textId="77777777" w:rsidR="004F6F54" w:rsidRDefault="004F6F54" w:rsidP="004F6F54">
      <w:pPr>
        <w:spacing w:after="0" w:line="240" w:lineRule="auto"/>
        <w:rPr>
          <w:sz w:val="24"/>
          <w:szCs w:val="24"/>
        </w:rPr>
      </w:pPr>
    </w:p>
    <w:p w14:paraId="7BB10276" w14:textId="77777777" w:rsidR="004F6F54" w:rsidRDefault="004F6F54" w:rsidP="004F6F54">
      <w:pPr>
        <w:spacing w:after="0" w:line="240" w:lineRule="auto"/>
        <w:rPr>
          <w:b/>
          <w:sz w:val="24"/>
          <w:szCs w:val="24"/>
        </w:rPr>
      </w:pPr>
      <w:r>
        <w:rPr>
          <w:b/>
          <w:sz w:val="24"/>
          <w:szCs w:val="24"/>
        </w:rPr>
        <w:t>Withdrawal Deadline and Policy</w:t>
      </w:r>
    </w:p>
    <w:p w14:paraId="50B86D57" w14:textId="77777777" w:rsidR="004F6F54" w:rsidRDefault="004F6F54" w:rsidP="004F6F54">
      <w:pPr>
        <w:spacing w:after="0" w:line="240" w:lineRule="auto"/>
        <w:rPr>
          <w:sz w:val="24"/>
          <w:szCs w:val="24"/>
        </w:rPr>
      </w:pPr>
      <w:r>
        <w:rPr>
          <w:sz w:val="24"/>
          <w:szCs w:val="24"/>
        </w:rPr>
        <w:t xml:space="preserve">Per Valencia Policy 4-07 (Academic Progress, Course Attendance and Grades, and Withdrawals) a student who withdraws from class before the withdrawal deadline will receive a grade of “W.”   </w:t>
      </w:r>
    </w:p>
    <w:p w14:paraId="4E4781D7" w14:textId="77777777" w:rsidR="004F6F54" w:rsidRDefault="004F6F54" w:rsidP="004F6F54">
      <w:pPr>
        <w:spacing w:after="0" w:line="240" w:lineRule="auto"/>
        <w:rPr>
          <w:sz w:val="24"/>
          <w:szCs w:val="24"/>
        </w:rPr>
      </w:pPr>
      <w:r>
        <w:rPr>
          <w:sz w:val="24"/>
          <w:szCs w:val="24"/>
        </w:rPr>
        <w:t xml:space="preserve">A student is not permitted to withdraw from this class after the withdrawal deadline; if you remain in the class after the withdrawal deadline, you can receive a grade of only A, B, C, D, F or I. An I grade will only be assigned under extraordinary circumstances that occur near the end of the semester.  If you receive an I, the work missed must be made up during the following semester, at which time you will receive an A, B, C, D, or F, in accordance with your work and the syllabus. Failure to make up the work during the following semester will result in your receiving a grade of F in the course. </w:t>
      </w:r>
    </w:p>
    <w:p w14:paraId="284CE9C7" w14:textId="77777777" w:rsidR="004F6F54" w:rsidRDefault="004F6F54" w:rsidP="004F6F54">
      <w:pPr>
        <w:spacing w:after="0" w:line="240" w:lineRule="auto"/>
        <w:rPr>
          <w:b/>
          <w:sz w:val="24"/>
          <w:szCs w:val="24"/>
        </w:rPr>
      </w:pPr>
    </w:p>
    <w:p w14:paraId="29B13483" w14:textId="4616A1C2" w:rsidR="004F6F54" w:rsidRDefault="004F6F54" w:rsidP="004F6F54">
      <w:pPr>
        <w:spacing w:after="0" w:line="240" w:lineRule="auto"/>
        <w:rPr>
          <w:sz w:val="24"/>
          <w:szCs w:val="24"/>
        </w:rPr>
      </w:pPr>
      <w:r w:rsidRPr="004D50A7">
        <w:rPr>
          <w:b/>
          <w:sz w:val="24"/>
          <w:szCs w:val="24"/>
        </w:rPr>
        <w:t>The instructor will not withdraw any student for any reason</w:t>
      </w:r>
      <w:r w:rsidRPr="004D50A7">
        <w:rPr>
          <w:sz w:val="24"/>
          <w:szCs w:val="24"/>
        </w:rPr>
        <w:t>; it is the responsibility of the</w:t>
      </w:r>
      <w:r>
        <w:rPr>
          <w:sz w:val="24"/>
          <w:szCs w:val="24"/>
        </w:rPr>
        <w:t xml:space="preserve"> student to withdraw themselves before the withdrawal deadline and to be aware of the date of the withdrawal deadline.</w:t>
      </w:r>
      <w:r w:rsidR="004D50A7">
        <w:rPr>
          <w:sz w:val="24"/>
          <w:szCs w:val="24"/>
        </w:rPr>
        <w:t xml:space="preserve"> </w:t>
      </w:r>
      <w:r>
        <w:rPr>
          <w:sz w:val="24"/>
          <w:szCs w:val="24"/>
        </w:rPr>
        <w:t xml:space="preserve">Any student who withdraws from this class during a third or subsequent attempt in this course will be assigned a grade of “F.”  </w:t>
      </w:r>
    </w:p>
    <w:p w14:paraId="0E38486E" w14:textId="77777777" w:rsidR="004F6F54" w:rsidRDefault="004F6F54" w:rsidP="004F6F54">
      <w:pPr>
        <w:spacing w:after="0" w:line="240" w:lineRule="auto"/>
        <w:rPr>
          <w:sz w:val="24"/>
          <w:szCs w:val="24"/>
        </w:rPr>
      </w:pPr>
    </w:p>
    <w:p w14:paraId="203F5857" w14:textId="4255E0C2" w:rsidR="004F6F54" w:rsidRPr="00EB1CA9" w:rsidRDefault="004F6F54" w:rsidP="004F6F54">
      <w:pPr>
        <w:spacing w:after="0" w:line="240" w:lineRule="auto"/>
        <w:rPr>
          <w:b/>
          <w:sz w:val="24"/>
          <w:szCs w:val="24"/>
        </w:rPr>
      </w:pPr>
      <w:r w:rsidRPr="004D50A7">
        <w:rPr>
          <w:b/>
          <w:sz w:val="24"/>
          <w:szCs w:val="24"/>
        </w:rPr>
        <w:t xml:space="preserve">Note that </w:t>
      </w:r>
      <w:r w:rsidR="004C44C3">
        <w:rPr>
          <w:b/>
          <w:sz w:val="24"/>
          <w:szCs w:val="24"/>
        </w:rPr>
        <w:t xml:space="preserve">for online classes, </w:t>
      </w:r>
      <w:r w:rsidRPr="004D50A7">
        <w:rPr>
          <w:b/>
          <w:sz w:val="24"/>
          <w:szCs w:val="24"/>
        </w:rPr>
        <w:t>if you do not complete A</w:t>
      </w:r>
      <w:r w:rsidR="00A206AE">
        <w:rPr>
          <w:b/>
          <w:sz w:val="24"/>
          <w:szCs w:val="24"/>
        </w:rPr>
        <w:t>LL</w:t>
      </w:r>
      <w:r w:rsidRPr="004D50A7">
        <w:rPr>
          <w:b/>
          <w:sz w:val="24"/>
          <w:szCs w:val="24"/>
        </w:rPr>
        <w:t xml:space="preserve"> of the first week’s materials within the first week, you will be removed from the class as a No Show, in accordance with Valencia’s policies.</w:t>
      </w:r>
      <w:r w:rsidR="004C44C3">
        <w:rPr>
          <w:b/>
          <w:sz w:val="24"/>
          <w:szCs w:val="24"/>
        </w:rPr>
        <w:t xml:space="preserve"> For face to face classes, if you show up to class prior to the No Show period, you count as having attended and are not a No Show.</w:t>
      </w:r>
    </w:p>
    <w:p w14:paraId="392CB3CF" w14:textId="77777777" w:rsidR="004F6F54" w:rsidRDefault="004F6F54" w:rsidP="004F6F54">
      <w:pPr>
        <w:spacing w:after="0" w:line="240" w:lineRule="auto"/>
        <w:rPr>
          <w:b/>
          <w:sz w:val="24"/>
          <w:szCs w:val="24"/>
        </w:rPr>
      </w:pPr>
    </w:p>
    <w:p w14:paraId="02FADA81" w14:textId="77777777" w:rsidR="004F6F54" w:rsidRDefault="004F6F54" w:rsidP="004F6F54">
      <w:pPr>
        <w:spacing w:after="0" w:line="240" w:lineRule="auto"/>
        <w:rPr>
          <w:sz w:val="24"/>
          <w:szCs w:val="24"/>
        </w:rPr>
      </w:pPr>
      <w:r>
        <w:rPr>
          <w:sz w:val="24"/>
          <w:szCs w:val="24"/>
        </w:rPr>
        <w:t>Students on financial aid should consult an advisor or a counselor before withdrawing from a course; there may be financial aid (or other important)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C9D3338" w14:textId="77777777" w:rsidR="004F6F54" w:rsidRDefault="004F6F54" w:rsidP="004F6F54">
      <w:pPr>
        <w:spacing w:after="0" w:line="240" w:lineRule="auto"/>
        <w:rPr>
          <w:b/>
          <w:sz w:val="24"/>
          <w:szCs w:val="24"/>
        </w:rPr>
      </w:pPr>
    </w:p>
    <w:p w14:paraId="65C2D990" w14:textId="77777777" w:rsidR="004F6F54" w:rsidRDefault="004F6F54" w:rsidP="004F6F54">
      <w:pPr>
        <w:spacing w:after="0" w:line="240" w:lineRule="auto"/>
        <w:rPr>
          <w:sz w:val="24"/>
          <w:szCs w:val="24"/>
        </w:rPr>
      </w:pPr>
      <w:r>
        <w:rPr>
          <w:sz w:val="24"/>
          <w:szCs w:val="24"/>
        </w:rPr>
        <w:t>For a complete policy and procedure overview on Valencia Policy 4-07 please go to:</w:t>
      </w:r>
    </w:p>
    <w:p w14:paraId="7F216192" w14:textId="77777777" w:rsidR="004F6F54" w:rsidRDefault="004F6F54" w:rsidP="004F6F54">
      <w:pPr>
        <w:spacing w:after="0" w:line="240" w:lineRule="auto"/>
        <w:rPr>
          <w:sz w:val="24"/>
          <w:szCs w:val="24"/>
        </w:rPr>
      </w:pPr>
      <w:r>
        <w:rPr>
          <w:sz w:val="24"/>
          <w:szCs w:val="24"/>
        </w:rPr>
        <w:t>http://valenciacollege.edu/generalcounsel/policy/default.cfmpolicyID=75&amp;volumeID_1=4&amp;navst=0</w:t>
      </w:r>
    </w:p>
    <w:p w14:paraId="0E0B7974" w14:textId="77777777" w:rsidR="004D50A7" w:rsidRDefault="004D50A7" w:rsidP="004F6F54">
      <w:pPr>
        <w:spacing w:after="0" w:line="240" w:lineRule="auto"/>
        <w:rPr>
          <w:b/>
          <w:sz w:val="24"/>
          <w:szCs w:val="24"/>
        </w:rPr>
      </w:pPr>
    </w:p>
    <w:p w14:paraId="235AD9B2" w14:textId="6D4869B0" w:rsidR="004F6F54" w:rsidRDefault="004F6F54" w:rsidP="004F6F54">
      <w:pPr>
        <w:spacing w:after="0" w:line="240" w:lineRule="auto"/>
        <w:rPr>
          <w:b/>
          <w:sz w:val="28"/>
          <w:szCs w:val="28"/>
        </w:rPr>
      </w:pPr>
      <w:r>
        <w:rPr>
          <w:b/>
          <w:sz w:val="28"/>
          <w:szCs w:val="28"/>
        </w:rPr>
        <w:t>V. ADDITIONAL POLICIES</w:t>
      </w:r>
    </w:p>
    <w:p w14:paraId="6F5E5788" w14:textId="77777777" w:rsidR="004F6F54" w:rsidRDefault="004F6F54" w:rsidP="004F6F54">
      <w:pPr>
        <w:spacing w:after="0" w:line="240" w:lineRule="auto"/>
        <w:rPr>
          <w:i/>
          <w:sz w:val="24"/>
          <w:szCs w:val="24"/>
        </w:rPr>
      </w:pPr>
      <w:r>
        <w:rPr>
          <w:i/>
          <w:sz w:val="24"/>
          <w:szCs w:val="24"/>
        </w:rPr>
        <w:t>Faculty/Student Communication</w:t>
      </w:r>
    </w:p>
    <w:p w14:paraId="1150DC64" w14:textId="77777777" w:rsidR="004F6F54" w:rsidRDefault="004F6F54" w:rsidP="004F6F54">
      <w:pPr>
        <w:spacing w:after="0" w:line="240" w:lineRule="auto"/>
        <w:rPr>
          <w:sz w:val="24"/>
          <w:szCs w:val="24"/>
        </w:rPr>
      </w:pPr>
      <w:r>
        <w:rPr>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6623B607" w14:textId="77777777" w:rsidR="004F6F54" w:rsidRDefault="004F6F54" w:rsidP="004F6F54">
      <w:pPr>
        <w:spacing w:after="0" w:line="240" w:lineRule="auto"/>
        <w:rPr>
          <w:sz w:val="24"/>
          <w:szCs w:val="24"/>
        </w:rPr>
      </w:pPr>
    </w:p>
    <w:p w14:paraId="030B123F" w14:textId="77777777" w:rsidR="004F6F54" w:rsidRDefault="004F6F54" w:rsidP="004F6F54">
      <w:pPr>
        <w:spacing w:after="0" w:line="240" w:lineRule="auto"/>
        <w:rPr>
          <w:sz w:val="24"/>
          <w:szCs w:val="24"/>
        </w:rPr>
      </w:pPr>
      <w:r>
        <w:rPr>
          <w:sz w:val="24"/>
          <w:szCs w:val="24"/>
        </w:rPr>
        <w:t xml:space="preserve">I can be reached by email at trodgers6@valenciacollege.edu . You should expect an email response within 24 hours. If you don't receive one, please email me again. </w:t>
      </w:r>
    </w:p>
    <w:p w14:paraId="5AC7BD59" w14:textId="77777777" w:rsidR="004F6F54" w:rsidRDefault="004F6F54" w:rsidP="004F6F54">
      <w:pPr>
        <w:spacing w:after="0" w:line="240" w:lineRule="auto"/>
        <w:rPr>
          <w:sz w:val="24"/>
          <w:szCs w:val="24"/>
        </w:rPr>
      </w:pPr>
    </w:p>
    <w:p w14:paraId="3BB7DD98" w14:textId="77777777" w:rsidR="004F6F54" w:rsidRDefault="004F6F54" w:rsidP="004F6F54">
      <w:pPr>
        <w:spacing w:after="0" w:line="240" w:lineRule="auto"/>
        <w:rPr>
          <w:i/>
          <w:sz w:val="24"/>
          <w:szCs w:val="24"/>
        </w:rPr>
      </w:pPr>
      <w:r>
        <w:rPr>
          <w:i/>
          <w:sz w:val="24"/>
          <w:szCs w:val="24"/>
        </w:rPr>
        <w:t>Academic Honesty Statement</w:t>
      </w:r>
    </w:p>
    <w:p w14:paraId="17BCEE08" w14:textId="77777777" w:rsidR="004F6F54" w:rsidRDefault="004F6F54" w:rsidP="004F6F54">
      <w:pPr>
        <w:spacing w:after="0" w:line="240" w:lineRule="auto"/>
        <w:rPr>
          <w:sz w:val="24"/>
          <w:szCs w:val="24"/>
        </w:rPr>
      </w:pPr>
      <w:r>
        <w:rPr>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w:t>
      </w:r>
    </w:p>
    <w:p w14:paraId="46046C44" w14:textId="77777777" w:rsidR="004F6F54" w:rsidRDefault="004F6F54" w:rsidP="004F6F54">
      <w:pPr>
        <w:spacing w:after="0" w:line="240" w:lineRule="auto"/>
        <w:rPr>
          <w:sz w:val="24"/>
          <w:szCs w:val="24"/>
        </w:rPr>
      </w:pPr>
    </w:p>
    <w:p w14:paraId="32BA51DC" w14:textId="77777777" w:rsidR="004F6F54" w:rsidRDefault="004F6F54" w:rsidP="004F6F54">
      <w:pPr>
        <w:spacing w:after="0" w:line="240" w:lineRule="auto"/>
        <w:rPr>
          <w:sz w:val="24"/>
          <w:szCs w:val="24"/>
        </w:rPr>
      </w:pPr>
      <w:r>
        <w:rPr>
          <w:sz w:val="24"/>
          <w:szCs w:val="24"/>
        </w:rPr>
        <w:t xml:space="preserve">You must be familiar with the Academic Honesty Policy. If you cheat, you will receive a zero for the assignment if it is a low stakes assignment. If you cheat on a moderate stakes assignment, you will receive a zero for all assignments of that type. If you cheat on a high stakes assignment, you will fail the course. You may work collaboratively only if the instructor gives permission. </w:t>
      </w:r>
    </w:p>
    <w:p w14:paraId="30E320A4" w14:textId="77777777" w:rsidR="004F6F54" w:rsidRDefault="004F6F54" w:rsidP="004F6F54">
      <w:pPr>
        <w:spacing w:after="0" w:line="240" w:lineRule="auto"/>
        <w:rPr>
          <w:sz w:val="24"/>
          <w:szCs w:val="24"/>
        </w:rPr>
      </w:pPr>
      <w:r>
        <w:rPr>
          <w:sz w:val="24"/>
          <w:szCs w:val="24"/>
        </w:rPr>
        <w:t>'Tis better to ask permission than forgiveness.</w:t>
      </w:r>
    </w:p>
    <w:p w14:paraId="14680481" w14:textId="77777777" w:rsidR="004F6F54" w:rsidRDefault="004F6F54" w:rsidP="004F6F54">
      <w:pPr>
        <w:spacing w:after="0" w:line="240" w:lineRule="auto"/>
        <w:rPr>
          <w:b/>
          <w:sz w:val="24"/>
          <w:szCs w:val="24"/>
        </w:rPr>
      </w:pPr>
    </w:p>
    <w:p w14:paraId="758182EE" w14:textId="77777777" w:rsidR="004F6F54" w:rsidRDefault="004F6F54" w:rsidP="004F6F54">
      <w:pPr>
        <w:spacing w:after="0" w:line="240" w:lineRule="auto"/>
        <w:rPr>
          <w:i/>
          <w:sz w:val="24"/>
          <w:szCs w:val="24"/>
        </w:rPr>
      </w:pPr>
      <w:r>
        <w:rPr>
          <w:i/>
          <w:sz w:val="24"/>
          <w:szCs w:val="24"/>
        </w:rPr>
        <w:t>Classroom Rules of Student Behavior</w:t>
      </w:r>
    </w:p>
    <w:p w14:paraId="0488DBE7" w14:textId="77777777" w:rsidR="004F6F54" w:rsidRDefault="004F6F54" w:rsidP="004F6F54">
      <w:pPr>
        <w:spacing w:after="0" w:line="240" w:lineRule="auto"/>
        <w:rPr>
          <w:sz w:val="24"/>
          <w:szCs w:val="24"/>
        </w:rPr>
      </w:pPr>
      <w:r>
        <w:rPr>
          <w:sz w:val="24"/>
          <w:szCs w:val="24"/>
        </w:rPr>
        <w:t>College policy prohibits children from attending lectures; please, do not violate this policy.</w:t>
      </w:r>
    </w:p>
    <w:p w14:paraId="1168CEB7" w14:textId="77777777" w:rsidR="004F6F54" w:rsidRDefault="004F6F54" w:rsidP="004F6F54">
      <w:pPr>
        <w:spacing w:after="0" w:line="240" w:lineRule="auto"/>
        <w:rPr>
          <w:sz w:val="24"/>
          <w:szCs w:val="24"/>
        </w:rPr>
      </w:pPr>
      <w:r>
        <w:rPr>
          <w:sz w:val="24"/>
          <w:szCs w:val="24"/>
        </w:rPr>
        <w:t>Proper classroom etiquette is required for you to attend this class; please do not create distractions while the instructor is lecturing.  More than one warning for improper classroom behavior, following a referral to the academic dean or the calling of security, will be grounds to be dropped from the course without a refund.</w:t>
      </w:r>
    </w:p>
    <w:p w14:paraId="7CCEF2E1" w14:textId="77777777" w:rsidR="004F6F54" w:rsidRDefault="004F6F54" w:rsidP="004F6F54">
      <w:pPr>
        <w:spacing w:after="0" w:line="240" w:lineRule="auto"/>
        <w:rPr>
          <w:b/>
          <w:sz w:val="24"/>
          <w:szCs w:val="24"/>
        </w:rPr>
      </w:pPr>
    </w:p>
    <w:p w14:paraId="2A48AEFB" w14:textId="77777777" w:rsidR="004F6F54" w:rsidRDefault="004F6F54" w:rsidP="004F6F54">
      <w:pPr>
        <w:spacing w:after="0" w:line="240" w:lineRule="auto"/>
        <w:rPr>
          <w:i/>
          <w:sz w:val="24"/>
          <w:szCs w:val="24"/>
        </w:rPr>
      </w:pPr>
      <w:r>
        <w:rPr>
          <w:i/>
          <w:sz w:val="24"/>
          <w:szCs w:val="24"/>
        </w:rPr>
        <w:t>Additional Classroom Policies</w:t>
      </w:r>
    </w:p>
    <w:p w14:paraId="416D95CC" w14:textId="77777777" w:rsidR="004F6F54" w:rsidRDefault="004F6F54" w:rsidP="004F6F54">
      <w:pPr>
        <w:spacing w:after="0" w:line="240" w:lineRule="auto"/>
        <w:rPr>
          <w:sz w:val="24"/>
          <w:szCs w:val="24"/>
        </w:rPr>
      </w:pPr>
      <w:r>
        <w:rPr>
          <w:sz w:val="24"/>
          <w:szCs w:val="24"/>
        </w:rPr>
        <w:t>Beepers or cell phones which emit audible tones should be turned off or to vibrate during periods when lectures are given in the lecture.  Please, do not use your phone for text messaging during lectures; text messaging and phone calls can be completed outside the lecture room.</w:t>
      </w:r>
    </w:p>
    <w:p w14:paraId="241878F2" w14:textId="77777777" w:rsidR="004F6F54" w:rsidRDefault="004F6F54" w:rsidP="004F6F54">
      <w:pPr>
        <w:spacing w:after="0" w:line="240" w:lineRule="auto"/>
        <w:rPr>
          <w:sz w:val="24"/>
          <w:szCs w:val="24"/>
        </w:rPr>
      </w:pPr>
    </w:p>
    <w:p w14:paraId="59E49A7A" w14:textId="77777777" w:rsidR="004F6F54" w:rsidRDefault="004F6F54" w:rsidP="004F6F54">
      <w:pPr>
        <w:spacing w:after="0" w:line="240" w:lineRule="auto"/>
        <w:rPr>
          <w:sz w:val="24"/>
          <w:szCs w:val="24"/>
        </w:rPr>
      </w:pPr>
      <w:r>
        <w:rPr>
          <w:sz w:val="24"/>
          <w:szCs w:val="24"/>
        </w:rPr>
        <w:t>Under no circumstances will your test scores, total points or final grades be discussed on the telephone.  FERPA rights to privacy prevent the divulging of scores or related materials by that means.  Scores will only be given face-to-face with each student or by accessing your Atlas account.</w:t>
      </w:r>
    </w:p>
    <w:p w14:paraId="32072DDC" w14:textId="77777777" w:rsidR="004F6F54" w:rsidRDefault="004F6F54" w:rsidP="004F6F54">
      <w:pPr>
        <w:spacing w:after="0" w:line="240" w:lineRule="auto"/>
        <w:rPr>
          <w:b/>
          <w:sz w:val="24"/>
          <w:szCs w:val="24"/>
        </w:rPr>
      </w:pPr>
    </w:p>
    <w:p w14:paraId="58772E35" w14:textId="77777777" w:rsidR="004F6F54" w:rsidRDefault="004F6F54" w:rsidP="004F6F54">
      <w:pPr>
        <w:spacing w:after="0" w:line="240" w:lineRule="auto"/>
        <w:rPr>
          <w:i/>
          <w:sz w:val="24"/>
          <w:szCs w:val="24"/>
        </w:rPr>
      </w:pPr>
      <w:r>
        <w:rPr>
          <w:i/>
          <w:sz w:val="24"/>
          <w:szCs w:val="24"/>
        </w:rPr>
        <w:t>Baycare Behavioral Health’s Student Assistance Program</w:t>
      </w:r>
    </w:p>
    <w:p w14:paraId="6F34868F" w14:textId="1DDBFAF8" w:rsidR="004F6F54" w:rsidRDefault="004F6F54" w:rsidP="004F6F54">
      <w:pPr>
        <w:spacing w:after="0" w:line="240" w:lineRule="auto"/>
        <w:rPr>
          <w:sz w:val="24"/>
          <w:szCs w:val="24"/>
        </w:rPr>
      </w:pPr>
      <w:r>
        <w:rPr>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004C44C3">
        <w:rPr>
          <w:sz w:val="24"/>
          <w:szCs w:val="24"/>
        </w:rPr>
        <w:t>24-hour</w:t>
      </w:r>
      <w:r>
        <w:rPr>
          <w:sz w:val="24"/>
          <w:szCs w:val="24"/>
        </w:rPr>
        <w:t xml:space="preserve"> unlimited access to the Baycare Behavioral Health’s confidential student assistance program phone counseling services by calling (800) 878-5470.  Three free confidential face-to-face counseling sessions are also available to students.”</w:t>
      </w:r>
    </w:p>
    <w:p w14:paraId="4D1B1DF3" w14:textId="77777777" w:rsidR="004F6F54" w:rsidRDefault="004F6F54" w:rsidP="004F6F54">
      <w:pPr>
        <w:spacing w:after="0" w:line="240" w:lineRule="auto"/>
        <w:rPr>
          <w:b/>
          <w:sz w:val="24"/>
          <w:szCs w:val="24"/>
        </w:rPr>
      </w:pPr>
    </w:p>
    <w:p w14:paraId="2458D2D0" w14:textId="77777777" w:rsidR="004F6F54" w:rsidRDefault="004F6F54" w:rsidP="004F6F54">
      <w:pPr>
        <w:spacing w:after="0" w:line="240" w:lineRule="auto"/>
        <w:rPr>
          <w:i/>
          <w:sz w:val="24"/>
          <w:szCs w:val="24"/>
        </w:rPr>
      </w:pPr>
      <w:r>
        <w:rPr>
          <w:i/>
          <w:sz w:val="24"/>
          <w:szCs w:val="24"/>
        </w:rPr>
        <w:t>Students with Disabilities Information:</w:t>
      </w:r>
    </w:p>
    <w:p w14:paraId="7E9C3FBD" w14:textId="77777777" w:rsidR="004F6F54" w:rsidRDefault="004F6F54" w:rsidP="004F6F54">
      <w:pPr>
        <w:spacing w:after="0" w:line="240" w:lineRule="auto"/>
        <w:rPr>
          <w:sz w:val="24"/>
          <w:szCs w:val="24"/>
        </w:rPr>
      </w:pPr>
      <w:r>
        <w:rPr>
          <w:sz w:val="24"/>
          <w:szCs w:val="24"/>
        </w:rPr>
        <w:t>"Students with disabilities who qualify for academic accommodations must provide a Notification to Instructor (NTI) form from the Office for Students with Disabilities (OSD) and discuss specific needs with the instructor, preferably during the first two weeks of class; accommodations will not be applied retroactively.  The Office for Students with Disabilities determines accommodations based on appropriate documentation of disabilities."</w:t>
      </w:r>
    </w:p>
    <w:p w14:paraId="4B462F1E" w14:textId="77777777" w:rsidR="004F6F54" w:rsidRDefault="004F6F54" w:rsidP="004F6F54">
      <w:pPr>
        <w:spacing w:after="0" w:line="240" w:lineRule="auto"/>
        <w:rPr>
          <w:sz w:val="24"/>
          <w:szCs w:val="24"/>
        </w:rPr>
      </w:pPr>
      <w:r>
        <w:rPr>
          <w:sz w:val="24"/>
          <w:szCs w:val="24"/>
        </w:rPr>
        <w:t>West Campus SSB, Rm. 102 Phone: 407-582-1523 Fax: 407-582-1326</w:t>
      </w:r>
    </w:p>
    <w:p w14:paraId="5E8A7CAB" w14:textId="77777777" w:rsidR="004F6F54" w:rsidRDefault="004F6F54" w:rsidP="004F6F54">
      <w:pPr>
        <w:spacing w:after="0" w:line="240" w:lineRule="auto"/>
        <w:rPr>
          <w:b/>
          <w:sz w:val="24"/>
          <w:szCs w:val="24"/>
        </w:rPr>
      </w:pPr>
    </w:p>
    <w:p w14:paraId="01DDA61C" w14:textId="77777777" w:rsidR="004F6F54" w:rsidRDefault="004F6F54" w:rsidP="004F6F54">
      <w:pPr>
        <w:spacing w:after="0" w:line="240" w:lineRule="auto"/>
        <w:rPr>
          <w:i/>
          <w:sz w:val="24"/>
          <w:szCs w:val="24"/>
        </w:rPr>
      </w:pPr>
      <w:r>
        <w:rPr>
          <w:i/>
          <w:sz w:val="24"/>
          <w:szCs w:val="24"/>
        </w:rPr>
        <w:t>College Catalog/Student Handbook/Policy Manual</w:t>
      </w:r>
    </w:p>
    <w:p w14:paraId="2F3A288F" w14:textId="77777777" w:rsidR="004F6F54" w:rsidRDefault="004F6F54" w:rsidP="004F6F54">
      <w:pPr>
        <w:spacing w:after="0" w:line="240" w:lineRule="auto"/>
        <w:rPr>
          <w:sz w:val="24"/>
          <w:szCs w:val="24"/>
        </w:rPr>
      </w:pPr>
      <w:r>
        <w:rPr>
          <w:sz w:val="24"/>
          <w:szCs w:val="24"/>
        </w:rPr>
        <w:t xml:space="preserve">A full description of all College policies can be found in the College Catalog at </w:t>
      </w:r>
      <w:r>
        <w:rPr>
          <w:sz w:val="24"/>
          <w:szCs w:val="24"/>
        </w:rPr>
        <w:tab/>
        <w:t xml:space="preserve">http://www.valenciacollege.edu/catalog/  </w:t>
      </w:r>
    </w:p>
    <w:p w14:paraId="6532CC1E" w14:textId="77777777" w:rsidR="004F6F54" w:rsidRDefault="004F6F54" w:rsidP="004F6F54">
      <w:pPr>
        <w:spacing w:after="0" w:line="240" w:lineRule="auto"/>
        <w:rPr>
          <w:sz w:val="24"/>
          <w:szCs w:val="24"/>
        </w:rPr>
      </w:pPr>
      <w:r>
        <w:rPr>
          <w:sz w:val="24"/>
          <w:szCs w:val="24"/>
        </w:rPr>
        <w:t xml:space="preserve">The Student Handbook can be found at: </w:t>
      </w:r>
      <w:r>
        <w:rPr>
          <w:sz w:val="24"/>
          <w:szCs w:val="24"/>
        </w:rPr>
        <w:tab/>
        <w:t>http://valenciacollege.edu/studentdev/CampusInformationServices.cfm</w:t>
      </w:r>
    </w:p>
    <w:p w14:paraId="68CD8764" w14:textId="77777777" w:rsidR="004F6F54" w:rsidRDefault="004F6F54" w:rsidP="004F6F54">
      <w:pPr>
        <w:spacing w:after="0" w:line="240" w:lineRule="auto"/>
        <w:rPr>
          <w:sz w:val="24"/>
          <w:szCs w:val="24"/>
        </w:rPr>
      </w:pPr>
      <w:r>
        <w:rPr>
          <w:sz w:val="24"/>
          <w:szCs w:val="24"/>
        </w:rPr>
        <w:t xml:space="preserve">The Policy Manual can be found at http://www.valenciacollege.edu/generalcounsel/  </w:t>
      </w:r>
    </w:p>
    <w:p w14:paraId="5AD4BD0B" w14:textId="03221BE6" w:rsidR="004F6F54" w:rsidRPr="00EB1CA9" w:rsidRDefault="004F6F54" w:rsidP="004F6F54">
      <w:pPr>
        <w:spacing w:after="0" w:line="240" w:lineRule="auto"/>
        <w:rPr>
          <w:sz w:val="24"/>
          <w:szCs w:val="24"/>
        </w:rPr>
      </w:pPr>
      <w:r>
        <w:rPr>
          <w:sz w:val="24"/>
          <w:szCs w:val="24"/>
        </w:rPr>
        <w:t>The college calendar can be found at http://valenciacollege.edu/calendar/ for important dates.</w:t>
      </w:r>
    </w:p>
    <w:p w14:paraId="501CE53D" w14:textId="77777777" w:rsidR="004F6F54" w:rsidRDefault="004F6F54" w:rsidP="004F6F54">
      <w:pPr>
        <w:spacing w:after="0" w:line="240" w:lineRule="auto"/>
        <w:rPr>
          <w:b/>
          <w:sz w:val="28"/>
          <w:szCs w:val="28"/>
        </w:rPr>
      </w:pPr>
    </w:p>
    <w:p w14:paraId="7F9325A1" w14:textId="77777777" w:rsidR="004F6F54" w:rsidRPr="009B74FA" w:rsidRDefault="004F6F54" w:rsidP="004F6F54">
      <w:pPr>
        <w:spacing w:after="0" w:line="240" w:lineRule="auto"/>
        <w:rPr>
          <w:b/>
          <w:sz w:val="28"/>
          <w:szCs w:val="28"/>
        </w:rPr>
      </w:pPr>
      <w:r w:rsidRPr="009B74FA">
        <w:rPr>
          <w:b/>
          <w:sz w:val="28"/>
          <w:szCs w:val="28"/>
        </w:rPr>
        <w:t>VI. S</w:t>
      </w:r>
      <w:r>
        <w:rPr>
          <w:b/>
          <w:sz w:val="28"/>
          <w:szCs w:val="28"/>
        </w:rPr>
        <w:t>CHEDULE OF MATERIALS</w:t>
      </w:r>
    </w:p>
    <w:bookmarkEnd w:id="0"/>
    <w:p w14:paraId="18F8AAC1" w14:textId="402BA53F" w:rsidR="00ED5385" w:rsidRPr="000112C4" w:rsidRDefault="00A206AE" w:rsidP="00D447AD">
      <w:pPr>
        <w:rPr>
          <w:bCs/>
          <w:sz w:val="24"/>
          <w:szCs w:val="24"/>
        </w:rPr>
      </w:pPr>
      <w:r w:rsidRPr="000112C4">
        <w:rPr>
          <w:bCs/>
          <w:sz w:val="24"/>
          <w:szCs w:val="24"/>
        </w:rPr>
        <w:t>Please see the course for specifics.</w:t>
      </w:r>
    </w:p>
    <w:p w14:paraId="644AAB67" w14:textId="62AD95F0" w:rsidR="00BF0E80" w:rsidRDefault="00BF0E80" w:rsidP="00BF0E80">
      <w:pPr>
        <w:spacing w:after="0" w:line="240" w:lineRule="auto"/>
        <w:rPr>
          <w:b/>
          <w:sz w:val="28"/>
          <w:szCs w:val="28"/>
        </w:rPr>
      </w:pPr>
      <w:r w:rsidRPr="009B74FA">
        <w:rPr>
          <w:b/>
          <w:sz w:val="28"/>
          <w:szCs w:val="28"/>
        </w:rPr>
        <w:t xml:space="preserve">VI. </w:t>
      </w:r>
      <w:r>
        <w:rPr>
          <w:b/>
          <w:sz w:val="28"/>
          <w:szCs w:val="28"/>
        </w:rPr>
        <w:t>IMPORTANT DATES</w:t>
      </w:r>
    </w:p>
    <w:p w14:paraId="59B93E97" w14:textId="43A50FDB" w:rsidR="000112C4" w:rsidRPr="000112C4" w:rsidRDefault="00BA691E" w:rsidP="000112C4">
      <w:pPr>
        <w:spacing w:after="0" w:line="240" w:lineRule="auto"/>
        <w:rPr>
          <w:sz w:val="24"/>
          <w:szCs w:val="24"/>
        </w:rPr>
      </w:pPr>
      <w:r w:rsidRPr="000112C4">
        <w:rPr>
          <w:sz w:val="24"/>
          <w:szCs w:val="24"/>
        </w:rPr>
        <w:t>6</w:t>
      </w:r>
      <w:r w:rsidR="000112C4" w:rsidRPr="000112C4">
        <w:rPr>
          <w:sz w:val="24"/>
          <w:szCs w:val="24"/>
        </w:rPr>
        <w:t xml:space="preserve"> January 10</w:t>
      </w:r>
      <w:r w:rsidR="000112C4" w:rsidRPr="000112C4">
        <w:rPr>
          <w:sz w:val="24"/>
          <w:szCs w:val="24"/>
        </w:rPr>
        <w:br/>
        <w:t>Term Begins</w:t>
      </w:r>
    </w:p>
    <w:p w14:paraId="1A1418C6" w14:textId="77777777" w:rsidR="000112C4" w:rsidRDefault="000112C4" w:rsidP="000112C4">
      <w:pPr>
        <w:spacing w:after="0" w:line="240" w:lineRule="auto"/>
        <w:rPr>
          <w:rFonts w:eastAsia="Times New Roman" w:cs="Times New Roman"/>
          <w:sz w:val="24"/>
          <w:szCs w:val="24"/>
        </w:rPr>
      </w:pPr>
    </w:p>
    <w:p w14:paraId="32A304E4" w14:textId="79465411"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January 17</w:t>
      </w:r>
    </w:p>
    <w:p w14:paraId="32FF7718"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Martin Luther King, Jr., Day (No Classes Held)</w:t>
      </w:r>
    </w:p>
    <w:p w14:paraId="7BDD39A8" w14:textId="77777777" w:rsidR="000112C4" w:rsidRDefault="000112C4" w:rsidP="000112C4">
      <w:pPr>
        <w:spacing w:after="0" w:line="240" w:lineRule="auto"/>
        <w:rPr>
          <w:rFonts w:eastAsia="Times New Roman" w:cs="Times New Roman"/>
          <w:sz w:val="24"/>
          <w:szCs w:val="24"/>
        </w:rPr>
      </w:pPr>
    </w:p>
    <w:p w14:paraId="0D88AC83" w14:textId="10071C81"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January 18</w:t>
      </w:r>
    </w:p>
    <w:p w14:paraId="4F4EDA6E"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Drop for Full Refund (11:59 PM)</w:t>
      </w:r>
    </w:p>
    <w:p w14:paraId="3B973E7F" w14:textId="77777777" w:rsidR="000112C4" w:rsidRDefault="000112C4" w:rsidP="000112C4">
      <w:pPr>
        <w:spacing w:after="0" w:line="240" w:lineRule="auto"/>
        <w:rPr>
          <w:rFonts w:eastAsia="Times New Roman" w:cs="Times New Roman"/>
          <w:sz w:val="24"/>
          <w:szCs w:val="24"/>
        </w:rPr>
      </w:pPr>
    </w:p>
    <w:p w14:paraId="1F1E9AAF" w14:textId="70F9D618"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January 20-29</w:t>
      </w:r>
    </w:p>
    <w:p w14:paraId="7420F48D"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No Show Reporting</w:t>
      </w:r>
    </w:p>
    <w:p w14:paraId="63400FAF" w14:textId="77777777" w:rsidR="000112C4" w:rsidRDefault="000112C4" w:rsidP="000112C4">
      <w:pPr>
        <w:spacing w:after="0" w:line="240" w:lineRule="auto"/>
        <w:rPr>
          <w:rFonts w:eastAsia="Times New Roman" w:cs="Times New Roman"/>
          <w:sz w:val="24"/>
          <w:szCs w:val="24"/>
        </w:rPr>
      </w:pPr>
    </w:p>
    <w:p w14:paraId="2F52C248" w14:textId="344557A4"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February 11</w:t>
      </w:r>
    </w:p>
    <w:p w14:paraId="14F3FDC7"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Learning Day (No Classes Held)</w:t>
      </w:r>
    </w:p>
    <w:p w14:paraId="30D54748" w14:textId="77777777" w:rsidR="000112C4" w:rsidRDefault="000112C4" w:rsidP="000112C4">
      <w:pPr>
        <w:spacing w:after="0" w:line="240" w:lineRule="auto"/>
        <w:rPr>
          <w:rFonts w:eastAsia="Times New Roman" w:cs="Times New Roman"/>
          <w:sz w:val="24"/>
          <w:szCs w:val="24"/>
        </w:rPr>
      </w:pPr>
    </w:p>
    <w:p w14:paraId="6F5B88EB" w14:textId="2BA69600"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March 7-13</w:t>
      </w:r>
    </w:p>
    <w:p w14:paraId="25A0801B"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Spring Break (No Classes Held)</w:t>
      </w:r>
    </w:p>
    <w:p w14:paraId="38CFD5D9" w14:textId="77777777" w:rsidR="000112C4" w:rsidRDefault="000112C4" w:rsidP="000112C4">
      <w:pPr>
        <w:spacing w:after="0" w:line="240" w:lineRule="auto"/>
        <w:rPr>
          <w:rFonts w:eastAsia="Times New Roman" w:cs="Times New Roman"/>
          <w:sz w:val="24"/>
          <w:szCs w:val="24"/>
        </w:rPr>
      </w:pPr>
    </w:p>
    <w:p w14:paraId="195F5278" w14:textId="011C615D"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March 22</w:t>
      </w:r>
    </w:p>
    <w:p w14:paraId="78EB8415"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W deadline Full Term</w:t>
      </w:r>
    </w:p>
    <w:p w14:paraId="2A5EA525" w14:textId="77777777" w:rsidR="000112C4" w:rsidRDefault="000112C4" w:rsidP="000112C4">
      <w:pPr>
        <w:spacing w:after="0" w:line="240" w:lineRule="auto"/>
        <w:rPr>
          <w:rFonts w:eastAsia="Times New Roman" w:cs="Times New Roman"/>
          <w:sz w:val="24"/>
          <w:szCs w:val="24"/>
        </w:rPr>
      </w:pPr>
    </w:p>
    <w:p w14:paraId="1FF5B403"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April 25-May 1</w:t>
      </w:r>
    </w:p>
    <w:p w14:paraId="300796B5"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Final Exams (April 28th is the last day for us)</w:t>
      </w:r>
    </w:p>
    <w:p w14:paraId="65E5B360" w14:textId="77777777" w:rsidR="000112C4" w:rsidRDefault="000112C4" w:rsidP="000112C4">
      <w:pPr>
        <w:spacing w:after="0" w:line="240" w:lineRule="auto"/>
        <w:rPr>
          <w:rFonts w:eastAsia="Times New Roman" w:cs="Times New Roman"/>
          <w:sz w:val="24"/>
          <w:szCs w:val="24"/>
        </w:rPr>
      </w:pPr>
    </w:p>
    <w:p w14:paraId="2E2D5966" w14:textId="0BF234F1"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May 3</w:t>
      </w:r>
    </w:p>
    <w:p w14:paraId="1CCB6803" w14:textId="77777777" w:rsidR="000112C4" w:rsidRPr="000112C4" w:rsidRDefault="000112C4" w:rsidP="000112C4">
      <w:pPr>
        <w:spacing w:after="0" w:line="240" w:lineRule="auto"/>
        <w:rPr>
          <w:rFonts w:eastAsia="Times New Roman" w:cs="Times New Roman"/>
          <w:sz w:val="24"/>
          <w:szCs w:val="24"/>
        </w:rPr>
      </w:pPr>
      <w:r w:rsidRPr="000112C4">
        <w:rPr>
          <w:rFonts w:eastAsia="Times New Roman" w:cs="Times New Roman"/>
          <w:sz w:val="24"/>
          <w:szCs w:val="24"/>
        </w:rPr>
        <w:t>Grades Available in ATLAS</w:t>
      </w:r>
    </w:p>
    <w:p w14:paraId="656F26BE" w14:textId="4261F948" w:rsidR="00BF0E80" w:rsidRPr="000112C4" w:rsidRDefault="00BF0E80" w:rsidP="000112C4">
      <w:pPr>
        <w:spacing w:after="0" w:line="240" w:lineRule="auto"/>
        <w:rPr>
          <w:sz w:val="24"/>
          <w:szCs w:val="24"/>
        </w:rPr>
      </w:pPr>
    </w:p>
    <w:sectPr w:rsidR="00BF0E80" w:rsidRPr="0001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153"/>
    <w:multiLevelType w:val="hybridMultilevel"/>
    <w:tmpl w:val="64C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B5F"/>
    <w:multiLevelType w:val="multilevel"/>
    <w:tmpl w:val="628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16DB3"/>
    <w:multiLevelType w:val="hybridMultilevel"/>
    <w:tmpl w:val="681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25BC"/>
    <w:multiLevelType w:val="multilevel"/>
    <w:tmpl w:val="A61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6205E"/>
    <w:multiLevelType w:val="multilevel"/>
    <w:tmpl w:val="EB1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573C0"/>
    <w:multiLevelType w:val="hybridMultilevel"/>
    <w:tmpl w:val="A920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E1D8E"/>
    <w:multiLevelType w:val="hybridMultilevel"/>
    <w:tmpl w:val="03F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982"/>
    <w:multiLevelType w:val="hybridMultilevel"/>
    <w:tmpl w:val="45A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6B33"/>
    <w:multiLevelType w:val="multilevel"/>
    <w:tmpl w:val="A05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A4F90"/>
    <w:multiLevelType w:val="multilevel"/>
    <w:tmpl w:val="109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0124F"/>
    <w:multiLevelType w:val="hybridMultilevel"/>
    <w:tmpl w:val="48A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528E6"/>
    <w:multiLevelType w:val="hybridMultilevel"/>
    <w:tmpl w:val="588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310A4"/>
    <w:multiLevelType w:val="hybridMultilevel"/>
    <w:tmpl w:val="B69A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45CE"/>
    <w:multiLevelType w:val="hybridMultilevel"/>
    <w:tmpl w:val="78A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557E3"/>
    <w:multiLevelType w:val="hybridMultilevel"/>
    <w:tmpl w:val="41A4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14C76"/>
    <w:multiLevelType w:val="multilevel"/>
    <w:tmpl w:val="0E8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62A50"/>
    <w:multiLevelType w:val="hybridMultilevel"/>
    <w:tmpl w:val="DD1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D451B"/>
    <w:multiLevelType w:val="hybridMultilevel"/>
    <w:tmpl w:val="D210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9"/>
  </w:num>
  <w:num w:numId="5">
    <w:abstractNumId w:val="1"/>
  </w:num>
  <w:num w:numId="6">
    <w:abstractNumId w:val="8"/>
  </w:num>
  <w:num w:numId="7">
    <w:abstractNumId w:val="7"/>
  </w:num>
  <w:num w:numId="8">
    <w:abstractNumId w:val="12"/>
  </w:num>
  <w:num w:numId="9">
    <w:abstractNumId w:val="2"/>
  </w:num>
  <w:num w:numId="10">
    <w:abstractNumId w:val="0"/>
  </w:num>
  <w:num w:numId="11">
    <w:abstractNumId w:val="6"/>
  </w:num>
  <w:num w:numId="12">
    <w:abstractNumId w:val="13"/>
  </w:num>
  <w:num w:numId="13">
    <w:abstractNumId w:val="10"/>
  </w:num>
  <w:num w:numId="14">
    <w:abstractNumId w:val="14"/>
  </w:num>
  <w:num w:numId="15">
    <w:abstractNumId w:val="11"/>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A"/>
    <w:rsid w:val="0000779D"/>
    <w:rsid w:val="000112C4"/>
    <w:rsid w:val="00013751"/>
    <w:rsid w:val="00050F03"/>
    <w:rsid w:val="00136D27"/>
    <w:rsid w:val="001867B4"/>
    <w:rsid w:val="001E0FB2"/>
    <w:rsid w:val="001E4DCD"/>
    <w:rsid w:val="002347B4"/>
    <w:rsid w:val="00297BD6"/>
    <w:rsid w:val="002A143B"/>
    <w:rsid w:val="002C4129"/>
    <w:rsid w:val="002E3700"/>
    <w:rsid w:val="0031147D"/>
    <w:rsid w:val="00330847"/>
    <w:rsid w:val="003336AD"/>
    <w:rsid w:val="00347AA0"/>
    <w:rsid w:val="00396BF8"/>
    <w:rsid w:val="003D03F0"/>
    <w:rsid w:val="004B2FCA"/>
    <w:rsid w:val="004C44C3"/>
    <w:rsid w:val="004D50A7"/>
    <w:rsid w:val="004F1365"/>
    <w:rsid w:val="004F6F54"/>
    <w:rsid w:val="00547196"/>
    <w:rsid w:val="00555B4F"/>
    <w:rsid w:val="0069044F"/>
    <w:rsid w:val="006C4A88"/>
    <w:rsid w:val="007C7FAE"/>
    <w:rsid w:val="00827EAA"/>
    <w:rsid w:val="008A06CB"/>
    <w:rsid w:val="008B5559"/>
    <w:rsid w:val="0093486D"/>
    <w:rsid w:val="00950265"/>
    <w:rsid w:val="00950E9F"/>
    <w:rsid w:val="0099121A"/>
    <w:rsid w:val="00A01CD7"/>
    <w:rsid w:val="00A206AE"/>
    <w:rsid w:val="00A21741"/>
    <w:rsid w:val="00A67B4C"/>
    <w:rsid w:val="00A73CD2"/>
    <w:rsid w:val="00AB7E24"/>
    <w:rsid w:val="00B101FF"/>
    <w:rsid w:val="00BA691E"/>
    <w:rsid w:val="00BD10D6"/>
    <w:rsid w:val="00BF0E80"/>
    <w:rsid w:val="00D027D1"/>
    <w:rsid w:val="00D25605"/>
    <w:rsid w:val="00D447AD"/>
    <w:rsid w:val="00D74C3A"/>
    <w:rsid w:val="00E55B60"/>
    <w:rsid w:val="00E65DBE"/>
    <w:rsid w:val="00ED5385"/>
    <w:rsid w:val="00F01F08"/>
    <w:rsid w:val="00FA7E6C"/>
    <w:rsid w:val="00FB7703"/>
    <w:rsid w:val="00F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9F57"/>
  <w15:chartTrackingRefBased/>
  <w15:docId w15:val="{44E072AA-BFDA-4604-ACA2-F9D61FC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6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6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FCA"/>
    <w:rPr>
      <w:b/>
      <w:bCs/>
    </w:rPr>
  </w:style>
  <w:style w:type="character" w:customStyle="1" w:styleId="instructurefileholder">
    <w:name w:val="instructure_file_holder"/>
    <w:basedOn w:val="DefaultParagraphFont"/>
    <w:rsid w:val="004B2FCA"/>
  </w:style>
  <w:style w:type="character" w:styleId="Hyperlink">
    <w:name w:val="Hyperlink"/>
    <w:basedOn w:val="DefaultParagraphFont"/>
    <w:uiPriority w:val="99"/>
    <w:semiHidden/>
    <w:unhideWhenUsed/>
    <w:rsid w:val="004B2FCA"/>
    <w:rPr>
      <w:color w:val="0000FF"/>
      <w:u w:val="single"/>
    </w:rPr>
  </w:style>
  <w:style w:type="character" w:customStyle="1" w:styleId="screenreader-only">
    <w:name w:val="screenreader-only"/>
    <w:basedOn w:val="DefaultParagraphFont"/>
    <w:rsid w:val="004B2FCA"/>
  </w:style>
  <w:style w:type="character" w:customStyle="1" w:styleId="apple-converted-space">
    <w:name w:val="apple-converted-space"/>
    <w:basedOn w:val="DefaultParagraphFont"/>
    <w:rsid w:val="004F6F54"/>
  </w:style>
  <w:style w:type="table" w:styleId="TableGrid">
    <w:name w:val="Table Grid"/>
    <w:basedOn w:val="TableNormal"/>
    <w:uiPriority w:val="39"/>
    <w:rsid w:val="004F6F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F54"/>
    <w:pPr>
      <w:spacing w:line="256" w:lineRule="auto"/>
      <w:ind w:left="720"/>
      <w:contextualSpacing/>
    </w:pPr>
  </w:style>
  <w:style w:type="character" w:styleId="SubtleEmphasis">
    <w:name w:val="Subtle Emphasis"/>
    <w:basedOn w:val="DefaultParagraphFont"/>
    <w:uiPriority w:val="19"/>
    <w:qFormat/>
    <w:rsid w:val="004F6F54"/>
    <w:rPr>
      <w:i/>
      <w:iCs/>
      <w:color w:val="404040" w:themeColor="text1" w:themeTint="BF"/>
    </w:rPr>
  </w:style>
  <w:style w:type="character" w:customStyle="1" w:styleId="Heading2Char">
    <w:name w:val="Heading 2 Char"/>
    <w:basedOn w:val="DefaultParagraphFont"/>
    <w:link w:val="Heading2"/>
    <w:uiPriority w:val="9"/>
    <w:rsid w:val="001867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7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748">
      <w:bodyDiv w:val="1"/>
      <w:marLeft w:val="0"/>
      <w:marRight w:val="0"/>
      <w:marTop w:val="0"/>
      <w:marBottom w:val="0"/>
      <w:divBdr>
        <w:top w:val="none" w:sz="0" w:space="0" w:color="auto"/>
        <w:left w:val="none" w:sz="0" w:space="0" w:color="auto"/>
        <w:bottom w:val="none" w:sz="0" w:space="0" w:color="auto"/>
        <w:right w:val="none" w:sz="0" w:space="0" w:color="auto"/>
      </w:divBdr>
    </w:div>
    <w:div w:id="1216042416">
      <w:bodyDiv w:val="1"/>
      <w:marLeft w:val="0"/>
      <w:marRight w:val="0"/>
      <w:marTop w:val="0"/>
      <w:marBottom w:val="0"/>
      <w:divBdr>
        <w:top w:val="none" w:sz="0" w:space="0" w:color="auto"/>
        <w:left w:val="none" w:sz="0" w:space="0" w:color="auto"/>
        <w:bottom w:val="none" w:sz="0" w:space="0" w:color="auto"/>
        <w:right w:val="none" w:sz="0" w:space="0" w:color="auto"/>
      </w:divBdr>
    </w:div>
    <w:div w:id="1287155639">
      <w:bodyDiv w:val="1"/>
      <w:marLeft w:val="0"/>
      <w:marRight w:val="0"/>
      <w:marTop w:val="0"/>
      <w:marBottom w:val="0"/>
      <w:divBdr>
        <w:top w:val="none" w:sz="0" w:space="0" w:color="auto"/>
        <w:left w:val="none" w:sz="0" w:space="0" w:color="auto"/>
        <w:bottom w:val="none" w:sz="0" w:space="0" w:color="auto"/>
        <w:right w:val="none" w:sz="0" w:space="0" w:color="auto"/>
      </w:divBdr>
    </w:div>
    <w:div w:id="1325164853">
      <w:bodyDiv w:val="1"/>
      <w:marLeft w:val="0"/>
      <w:marRight w:val="0"/>
      <w:marTop w:val="0"/>
      <w:marBottom w:val="0"/>
      <w:divBdr>
        <w:top w:val="none" w:sz="0" w:space="0" w:color="auto"/>
        <w:left w:val="none" w:sz="0" w:space="0" w:color="auto"/>
        <w:bottom w:val="none" w:sz="0" w:space="0" w:color="auto"/>
        <w:right w:val="none" w:sz="0" w:space="0" w:color="auto"/>
      </w:divBdr>
    </w:div>
    <w:div w:id="1862814793">
      <w:bodyDiv w:val="1"/>
      <w:marLeft w:val="0"/>
      <w:marRight w:val="0"/>
      <w:marTop w:val="0"/>
      <w:marBottom w:val="0"/>
      <w:divBdr>
        <w:top w:val="none" w:sz="0" w:space="0" w:color="auto"/>
        <w:left w:val="none" w:sz="0" w:space="0" w:color="auto"/>
        <w:bottom w:val="none" w:sz="0" w:space="0" w:color="auto"/>
        <w:right w:val="none" w:sz="0" w:space="0" w:color="auto"/>
      </w:divBdr>
    </w:div>
    <w:div w:id="1925066185">
      <w:bodyDiv w:val="1"/>
      <w:marLeft w:val="0"/>
      <w:marRight w:val="0"/>
      <w:marTop w:val="0"/>
      <w:marBottom w:val="0"/>
      <w:divBdr>
        <w:top w:val="none" w:sz="0" w:space="0" w:color="auto"/>
        <w:left w:val="none" w:sz="0" w:space="0" w:color="auto"/>
        <w:bottom w:val="none" w:sz="0" w:space="0" w:color="auto"/>
        <w:right w:val="none" w:sz="0" w:space="0" w:color="auto"/>
      </w:divBdr>
    </w:div>
    <w:div w:id="20373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dgers6@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Grades</vt:lpstr>
      <vt:lpstr>        Calculate Your Grade</vt:lpstr>
      <vt:lpstr>    Due Dates</vt:lpstr>
      <vt:lpstr>        Late Work</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travisjrodgers</dc:creator>
  <cp:keywords/>
  <dc:description/>
  <cp:lastModifiedBy>travisjrodgers</cp:lastModifiedBy>
  <cp:revision>3</cp:revision>
  <dcterms:created xsi:type="dcterms:W3CDTF">2022-01-09T23:37:00Z</dcterms:created>
  <dcterms:modified xsi:type="dcterms:W3CDTF">2022-01-09T23:38:00Z</dcterms:modified>
</cp:coreProperties>
</file>